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25517" w14:textId="55B648E3" w:rsidR="00B136D9" w:rsidRPr="00B12C59" w:rsidRDefault="00166940" w:rsidP="006733D7">
      <w:pPr>
        <w:jc w:val="center"/>
        <w:rPr>
          <w:rFonts w:ascii="Garamond" w:hAnsi="Garamond" w:cs="Calibri"/>
          <w:b/>
          <w:sz w:val="32"/>
          <w:szCs w:val="32"/>
        </w:rPr>
      </w:pPr>
      <w:bookmarkStart w:id="0" w:name="OLE_LINK1"/>
      <w:r w:rsidRPr="00B12C59">
        <w:rPr>
          <w:rFonts w:ascii="Garamond" w:hAnsi="Garamond" w:cs="Calibri"/>
          <w:b/>
          <w:noProof/>
          <w:sz w:val="32"/>
          <w:szCs w:val="32"/>
        </w:rPr>
        <w:drawing>
          <wp:inline distT="0" distB="0" distL="0" distR="0" wp14:anchorId="4D17069A" wp14:editId="07652F7F">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8">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4FDBBDAE" w14:textId="77777777" w:rsidR="00166940" w:rsidRPr="00B12C59" w:rsidRDefault="00166940" w:rsidP="006733D7">
      <w:pPr>
        <w:jc w:val="center"/>
        <w:rPr>
          <w:rFonts w:ascii="Garamond" w:hAnsi="Garamond" w:cs="Calibri"/>
          <w:b/>
          <w:sz w:val="32"/>
          <w:szCs w:val="32"/>
        </w:rPr>
      </w:pPr>
    </w:p>
    <w:p w14:paraId="7A571DE8" w14:textId="77777777" w:rsidR="00B136D9" w:rsidRPr="00B12C59" w:rsidRDefault="00B136D9" w:rsidP="006733D7">
      <w:pPr>
        <w:jc w:val="center"/>
        <w:rPr>
          <w:rFonts w:ascii="Garamond" w:hAnsi="Garamond" w:cs="Calibri"/>
          <w:b/>
          <w:sz w:val="48"/>
          <w:szCs w:val="40"/>
        </w:rPr>
      </w:pPr>
      <w:r w:rsidRPr="00B12C59">
        <w:rPr>
          <w:rFonts w:ascii="Garamond" w:hAnsi="Garamond" w:cs="Calibri"/>
          <w:b/>
          <w:sz w:val="48"/>
          <w:szCs w:val="40"/>
        </w:rPr>
        <w:t xml:space="preserve">STATE OF </w:t>
      </w:r>
      <w:smartTag w:uri="urn:schemas-microsoft-com:office:smarttags" w:element="State">
        <w:smartTag w:uri="urn:schemas-microsoft-com:office:smarttags" w:element="place">
          <w:r w:rsidRPr="00B12C59">
            <w:rPr>
              <w:rFonts w:ascii="Garamond" w:hAnsi="Garamond" w:cs="Calibri"/>
              <w:b/>
              <w:sz w:val="48"/>
              <w:szCs w:val="40"/>
            </w:rPr>
            <w:t>INDIANA</w:t>
          </w:r>
        </w:smartTag>
      </w:smartTag>
    </w:p>
    <w:p w14:paraId="7B234337" w14:textId="77777777" w:rsidR="00B136D9" w:rsidRPr="00B12C59" w:rsidRDefault="00B136D9" w:rsidP="006733D7">
      <w:pPr>
        <w:jc w:val="center"/>
        <w:rPr>
          <w:rFonts w:ascii="Garamond" w:hAnsi="Garamond" w:cs="Calibri"/>
          <w:b/>
          <w:sz w:val="32"/>
          <w:szCs w:val="32"/>
        </w:rPr>
      </w:pPr>
    </w:p>
    <w:p w14:paraId="12D69197" w14:textId="77777777" w:rsidR="00B136D9" w:rsidRPr="00B12C59" w:rsidRDefault="00B136D9" w:rsidP="006733D7">
      <w:pPr>
        <w:jc w:val="center"/>
        <w:rPr>
          <w:rFonts w:ascii="Garamond" w:hAnsi="Garamond" w:cs="Calibri"/>
          <w:b/>
          <w:sz w:val="32"/>
          <w:szCs w:val="32"/>
        </w:rPr>
      </w:pPr>
    </w:p>
    <w:p w14:paraId="4C9C0407" w14:textId="14A883EB" w:rsidR="00B136D9" w:rsidRPr="00B12C59" w:rsidRDefault="00B136D9" w:rsidP="006733D7">
      <w:pPr>
        <w:jc w:val="center"/>
        <w:rPr>
          <w:rFonts w:ascii="Garamond" w:hAnsi="Garamond" w:cs="Calibri"/>
          <w:b/>
          <w:color w:val="FF0000"/>
          <w:sz w:val="40"/>
          <w:szCs w:val="40"/>
        </w:rPr>
      </w:pPr>
      <w:r w:rsidRPr="00B12C59">
        <w:rPr>
          <w:rFonts w:ascii="Garamond" w:hAnsi="Garamond" w:cs="Calibri"/>
          <w:b/>
          <w:sz w:val="40"/>
          <w:szCs w:val="40"/>
        </w:rPr>
        <w:t xml:space="preserve">Request for Proposal </w:t>
      </w:r>
      <w:r w:rsidR="00522FBA" w:rsidRPr="00522FBA">
        <w:rPr>
          <w:rFonts w:ascii="Garamond" w:hAnsi="Garamond" w:cs="Calibri"/>
          <w:b/>
          <w:sz w:val="40"/>
          <w:szCs w:val="40"/>
        </w:rPr>
        <w:t>19-049</w:t>
      </w:r>
    </w:p>
    <w:p w14:paraId="185366E6" w14:textId="77777777" w:rsidR="00B136D9" w:rsidRPr="00B12C59" w:rsidRDefault="00B136D9" w:rsidP="006733D7">
      <w:pPr>
        <w:jc w:val="center"/>
        <w:rPr>
          <w:rFonts w:ascii="Garamond" w:hAnsi="Garamond" w:cs="Calibri"/>
          <w:b/>
          <w:sz w:val="32"/>
          <w:szCs w:val="32"/>
        </w:rPr>
      </w:pPr>
    </w:p>
    <w:p w14:paraId="529F3DAD" w14:textId="77777777" w:rsidR="00B136D9" w:rsidRPr="00B12C59" w:rsidRDefault="00B136D9" w:rsidP="006733D7">
      <w:pPr>
        <w:jc w:val="center"/>
        <w:rPr>
          <w:rFonts w:ascii="Garamond" w:hAnsi="Garamond" w:cs="Calibri"/>
          <w:b/>
          <w:sz w:val="32"/>
          <w:szCs w:val="32"/>
        </w:rPr>
      </w:pPr>
    </w:p>
    <w:p w14:paraId="420DF18F" w14:textId="77777777" w:rsidR="00B136D9" w:rsidRPr="00C165E9" w:rsidRDefault="00B136D9" w:rsidP="006733D7">
      <w:pPr>
        <w:jc w:val="center"/>
        <w:rPr>
          <w:rFonts w:ascii="Garamond" w:hAnsi="Garamond" w:cs="Calibri"/>
          <w:b/>
          <w:sz w:val="32"/>
          <w:szCs w:val="32"/>
        </w:rPr>
      </w:pPr>
      <w:r w:rsidRPr="00C165E9">
        <w:rPr>
          <w:rFonts w:ascii="Garamond" w:hAnsi="Garamond" w:cs="Calibri"/>
          <w:b/>
          <w:sz w:val="32"/>
          <w:szCs w:val="32"/>
        </w:rPr>
        <w:t>INDIANA DEPARTMENT OF ADMINISTRATION</w:t>
      </w:r>
    </w:p>
    <w:p w14:paraId="2BF8E161" w14:textId="77777777" w:rsidR="00B136D9" w:rsidRPr="00C165E9" w:rsidRDefault="00B136D9" w:rsidP="006733D7">
      <w:pPr>
        <w:jc w:val="center"/>
        <w:rPr>
          <w:rFonts w:ascii="Garamond" w:hAnsi="Garamond" w:cs="Calibri"/>
          <w:b/>
          <w:sz w:val="32"/>
          <w:szCs w:val="32"/>
        </w:rPr>
      </w:pPr>
    </w:p>
    <w:p w14:paraId="05EB0555" w14:textId="77777777" w:rsidR="00B136D9" w:rsidRPr="00C165E9" w:rsidRDefault="00B136D9" w:rsidP="006733D7">
      <w:pPr>
        <w:jc w:val="center"/>
        <w:rPr>
          <w:rFonts w:ascii="Garamond" w:hAnsi="Garamond" w:cs="Calibri"/>
          <w:b/>
          <w:sz w:val="32"/>
          <w:szCs w:val="32"/>
        </w:rPr>
      </w:pPr>
      <w:r w:rsidRPr="00C165E9">
        <w:rPr>
          <w:rFonts w:ascii="Garamond" w:hAnsi="Garamond" w:cs="Calibri"/>
          <w:b/>
          <w:sz w:val="32"/>
          <w:szCs w:val="32"/>
        </w:rPr>
        <w:t>On Behalf Of</w:t>
      </w:r>
    </w:p>
    <w:p w14:paraId="1CD9D59D" w14:textId="0F6238F5" w:rsidR="00B136D9" w:rsidRPr="00C165E9" w:rsidRDefault="00F30AE4" w:rsidP="006733D7">
      <w:pPr>
        <w:jc w:val="center"/>
        <w:rPr>
          <w:rFonts w:ascii="Garamond" w:hAnsi="Garamond" w:cs="Calibri"/>
          <w:b/>
          <w:sz w:val="32"/>
          <w:szCs w:val="32"/>
        </w:rPr>
      </w:pPr>
      <w:r w:rsidRPr="00C165E9">
        <w:rPr>
          <w:rFonts w:ascii="Garamond" w:hAnsi="Garamond" w:cs="Calibri"/>
          <w:b/>
          <w:sz w:val="32"/>
          <w:szCs w:val="32"/>
        </w:rPr>
        <w:t xml:space="preserve">INDIANA </w:t>
      </w:r>
      <w:bookmarkStart w:id="1" w:name="_Hlk526145934"/>
      <w:r w:rsidRPr="00C165E9">
        <w:rPr>
          <w:rFonts w:ascii="Garamond" w:hAnsi="Garamond" w:cs="Calibri"/>
          <w:b/>
          <w:sz w:val="32"/>
          <w:szCs w:val="32"/>
        </w:rPr>
        <w:t>FAMILY &amp; SOCIAL SERVICES ADMINISTRATION</w:t>
      </w:r>
      <w:bookmarkEnd w:id="1"/>
      <w:r w:rsidR="00B33426" w:rsidRPr="00C165E9">
        <w:rPr>
          <w:rFonts w:ascii="Garamond" w:hAnsi="Garamond" w:cs="Calibri"/>
          <w:b/>
          <w:sz w:val="32"/>
          <w:szCs w:val="32"/>
        </w:rPr>
        <w:t xml:space="preserve"> OFFICE OF MEDICAID POLICY &amp; PLANNING</w:t>
      </w:r>
    </w:p>
    <w:p w14:paraId="6BE4A39A" w14:textId="77777777" w:rsidR="00B136D9" w:rsidRPr="00C165E9" w:rsidRDefault="00B136D9" w:rsidP="006733D7">
      <w:pPr>
        <w:jc w:val="center"/>
        <w:rPr>
          <w:rFonts w:ascii="Garamond" w:hAnsi="Garamond" w:cs="Calibri"/>
          <w:b/>
          <w:sz w:val="32"/>
          <w:szCs w:val="32"/>
        </w:rPr>
      </w:pPr>
    </w:p>
    <w:p w14:paraId="3D65344C" w14:textId="77777777" w:rsidR="00B136D9" w:rsidRPr="00C165E9" w:rsidRDefault="00B136D9" w:rsidP="006733D7">
      <w:pPr>
        <w:jc w:val="center"/>
        <w:rPr>
          <w:rFonts w:ascii="Garamond" w:hAnsi="Garamond" w:cs="Calibri"/>
          <w:b/>
          <w:sz w:val="32"/>
          <w:szCs w:val="32"/>
        </w:rPr>
      </w:pPr>
      <w:r w:rsidRPr="00C165E9">
        <w:rPr>
          <w:rFonts w:ascii="Garamond" w:hAnsi="Garamond" w:cs="Calibri"/>
          <w:b/>
          <w:sz w:val="32"/>
          <w:szCs w:val="32"/>
        </w:rPr>
        <w:t>Solicitation For:</w:t>
      </w:r>
    </w:p>
    <w:p w14:paraId="4CA53F5A" w14:textId="467DD566" w:rsidR="00507E00" w:rsidRPr="00C165E9" w:rsidRDefault="00F30AE4" w:rsidP="006733D7">
      <w:pPr>
        <w:jc w:val="center"/>
        <w:rPr>
          <w:rFonts w:ascii="Garamond" w:hAnsi="Garamond" w:cs="Calibri"/>
          <w:b/>
          <w:sz w:val="36"/>
          <w:szCs w:val="36"/>
        </w:rPr>
      </w:pPr>
      <w:r w:rsidRPr="00C165E9">
        <w:rPr>
          <w:rFonts w:ascii="Garamond" w:hAnsi="Garamond" w:cs="Calibri"/>
          <w:b/>
          <w:sz w:val="36"/>
          <w:szCs w:val="36"/>
        </w:rPr>
        <w:t>PRIOR AUTHORIZATION &amp; UTILIZATION MANAGEMENT SERVICES</w:t>
      </w:r>
    </w:p>
    <w:p w14:paraId="405332CD" w14:textId="77777777" w:rsidR="00B136D9" w:rsidRPr="00C165E9" w:rsidRDefault="00B136D9" w:rsidP="006733D7">
      <w:pPr>
        <w:jc w:val="center"/>
        <w:rPr>
          <w:rFonts w:ascii="Garamond" w:hAnsi="Garamond" w:cs="Calibri"/>
          <w:b/>
          <w:sz w:val="32"/>
          <w:szCs w:val="32"/>
        </w:rPr>
      </w:pPr>
    </w:p>
    <w:p w14:paraId="52D0A96E" w14:textId="77777777" w:rsidR="00B136D9" w:rsidRPr="00C165E9" w:rsidRDefault="00B136D9" w:rsidP="006733D7">
      <w:pPr>
        <w:jc w:val="center"/>
        <w:rPr>
          <w:rFonts w:ascii="Garamond" w:hAnsi="Garamond" w:cs="Calibri"/>
          <w:b/>
          <w:sz w:val="32"/>
          <w:szCs w:val="32"/>
        </w:rPr>
      </w:pPr>
    </w:p>
    <w:p w14:paraId="2A00BB53" w14:textId="60025EFE" w:rsidR="00B136D9" w:rsidRPr="00C165E9" w:rsidRDefault="00B136D9" w:rsidP="006733D7">
      <w:pPr>
        <w:jc w:val="center"/>
        <w:rPr>
          <w:rFonts w:ascii="Garamond" w:hAnsi="Garamond" w:cs="Calibri"/>
          <w:b/>
          <w:sz w:val="32"/>
          <w:szCs w:val="32"/>
        </w:rPr>
      </w:pPr>
      <w:r w:rsidRPr="00C165E9">
        <w:rPr>
          <w:rFonts w:ascii="Garamond" w:hAnsi="Garamond" w:cs="Calibri"/>
          <w:b/>
          <w:sz w:val="32"/>
          <w:szCs w:val="32"/>
        </w:rPr>
        <w:t xml:space="preserve">Response Due Date:  </w:t>
      </w:r>
      <w:r w:rsidR="00570119" w:rsidRPr="00C165E9">
        <w:rPr>
          <w:rFonts w:ascii="Garamond" w:hAnsi="Garamond" w:cs="Calibri"/>
          <w:b/>
          <w:sz w:val="32"/>
          <w:szCs w:val="32"/>
        </w:rPr>
        <w:t>January 8</w:t>
      </w:r>
      <w:r w:rsidR="00570119" w:rsidRPr="00C165E9">
        <w:rPr>
          <w:rFonts w:ascii="Garamond" w:hAnsi="Garamond" w:cs="Calibri"/>
          <w:b/>
          <w:sz w:val="32"/>
          <w:szCs w:val="32"/>
          <w:vertAlign w:val="superscript"/>
        </w:rPr>
        <w:t>th</w:t>
      </w:r>
      <w:r w:rsidR="00570119" w:rsidRPr="00C165E9">
        <w:rPr>
          <w:rFonts w:ascii="Garamond" w:hAnsi="Garamond" w:cs="Calibri"/>
          <w:b/>
          <w:sz w:val="32"/>
          <w:szCs w:val="32"/>
        </w:rPr>
        <w:t>, 2019</w:t>
      </w:r>
    </w:p>
    <w:p w14:paraId="791F3B3C" w14:textId="77777777" w:rsidR="00B136D9" w:rsidRPr="00C165E9" w:rsidRDefault="00B136D9" w:rsidP="006733D7">
      <w:pPr>
        <w:jc w:val="center"/>
        <w:rPr>
          <w:rFonts w:ascii="Garamond" w:hAnsi="Garamond" w:cs="Calibri"/>
          <w:b/>
          <w:sz w:val="32"/>
          <w:szCs w:val="32"/>
        </w:rPr>
      </w:pPr>
    </w:p>
    <w:p w14:paraId="3E307611" w14:textId="77777777" w:rsidR="00B136D9" w:rsidRPr="00C165E9" w:rsidRDefault="00B136D9" w:rsidP="006733D7">
      <w:pPr>
        <w:jc w:val="center"/>
        <w:rPr>
          <w:rFonts w:ascii="Garamond" w:hAnsi="Garamond" w:cs="Calibri"/>
          <w:b/>
          <w:sz w:val="32"/>
          <w:szCs w:val="32"/>
        </w:rPr>
      </w:pPr>
    </w:p>
    <w:p w14:paraId="73C79927" w14:textId="77777777" w:rsidR="002D16A5" w:rsidRDefault="002D16A5" w:rsidP="00431E13">
      <w:pPr>
        <w:jc w:val="right"/>
        <w:rPr>
          <w:rFonts w:ascii="Garamond" w:hAnsi="Garamond" w:cs="Calibri"/>
          <w:szCs w:val="24"/>
        </w:rPr>
      </w:pPr>
      <w:bookmarkStart w:id="2" w:name="_Hlk526504699"/>
    </w:p>
    <w:p w14:paraId="2642979C" w14:textId="77777777" w:rsidR="002D16A5" w:rsidRDefault="002D16A5" w:rsidP="00431E13">
      <w:pPr>
        <w:jc w:val="right"/>
        <w:rPr>
          <w:rFonts w:ascii="Garamond" w:hAnsi="Garamond" w:cs="Calibri"/>
          <w:szCs w:val="24"/>
        </w:rPr>
      </w:pPr>
    </w:p>
    <w:p w14:paraId="3289CCB5" w14:textId="77777777" w:rsidR="002D16A5" w:rsidRDefault="002D16A5" w:rsidP="00431E13">
      <w:pPr>
        <w:jc w:val="right"/>
        <w:rPr>
          <w:rFonts w:ascii="Garamond" w:hAnsi="Garamond" w:cs="Calibri"/>
          <w:szCs w:val="24"/>
        </w:rPr>
      </w:pPr>
    </w:p>
    <w:p w14:paraId="2F98211A" w14:textId="6B7EFA64" w:rsidR="00431E13" w:rsidRPr="00C165E9" w:rsidRDefault="0059783D" w:rsidP="00431E13">
      <w:pPr>
        <w:jc w:val="right"/>
        <w:rPr>
          <w:rFonts w:ascii="Garamond" w:hAnsi="Garamond" w:cs="Calibri"/>
          <w:szCs w:val="24"/>
        </w:rPr>
      </w:pPr>
      <w:r>
        <w:rPr>
          <w:rFonts w:ascii="Garamond" w:hAnsi="Garamond" w:cs="Calibri"/>
          <w:szCs w:val="24"/>
        </w:rPr>
        <w:t>Mark Hempel</w:t>
      </w:r>
    </w:p>
    <w:bookmarkEnd w:id="2"/>
    <w:p w14:paraId="7A3AAB6C" w14:textId="77777777" w:rsidR="00431E13" w:rsidRPr="00C165E9" w:rsidRDefault="00431E13" w:rsidP="00431E13">
      <w:pPr>
        <w:jc w:val="right"/>
        <w:rPr>
          <w:rFonts w:ascii="Garamond" w:hAnsi="Garamond" w:cs="Calibri"/>
          <w:szCs w:val="24"/>
        </w:rPr>
      </w:pPr>
      <w:r w:rsidRPr="00C165E9">
        <w:rPr>
          <w:rFonts w:ascii="Garamond" w:hAnsi="Garamond" w:cs="Calibri"/>
          <w:szCs w:val="24"/>
        </w:rPr>
        <w:t xml:space="preserve">Indiana Department of Administration </w:t>
      </w:r>
    </w:p>
    <w:p w14:paraId="37CF4B4A" w14:textId="77777777" w:rsidR="00431E13" w:rsidRPr="00C165E9" w:rsidRDefault="00431E13" w:rsidP="00431E13">
      <w:pPr>
        <w:jc w:val="right"/>
        <w:rPr>
          <w:rFonts w:ascii="Garamond" w:hAnsi="Garamond" w:cs="Calibri"/>
          <w:szCs w:val="24"/>
        </w:rPr>
      </w:pPr>
      <w:r w:rsidRPr="00C165E9">
        <w:rPr>
          <w:rFonts w:ascii="Garamond" w:hAnsi="Garamond" w:cs="Calibri"/>
          <w:szCs w:val="24"/>
        </w:rPr>
        <w:t xml:space="preserve">Procurement Division </w:t>
      </w:r>
    </w:p>
    <w:p w14:paraId="268835DE" w14:textId="77777777" w:rsidR="00431E13" w:rsidRPr="00C165E9" w:rsidRDefault="00431E13" w:rsidP="00431E13">
      <w:pPr>
        <w:jc w:val="right"/>
        <w:rPr>
          <w:rFonts w:ascii="Garamond" w:hAnsi="Garamond" w:cs="Calibri"/>
          <w:szCs w:val="24"/>
        </w:rPr>
      </w:pPr>
      <w:r w:rsidRPr="00C165E9">
        <w:rPr>
          <w:rFonts w:ascii="Garamond" w:hAnsi="Garamond" w:cs="Calibri"/>
          <w:szCs w:val="24"/>
        </w:rPr>
        <w:t xml:space="preserve">402 W. Washington St., Room W468 </w:t>
      </w:r>
    </w:p>
    <w:p w14:paraId="5C9B2EA5" w14:textId="25FB6D9B" w:rsidR="00B136D9" w:rsidRPr="00C165E9" w:rsidRDefault="00431E13" w:rsidP="00431E13">
      <w:pPr>
        <w:jc w:val="right"/>
        <w:rPr>
          <w:rFonts w:ascii="Garamond" w:hAnsi="Garamond" w:cs="Calibri"/>
          <w:szCs w:val="24"/>
        </w:rPr>
      </w:pPr>
      <w:r w:rsidRPr="00C165E9">
        <w:rPr>
          <w:rFonts w:ascii="Garamond" w:hAnsi="Garamond" w:cs="Calibri"/>
          <w:szCs w:val="24"/>
        </w:rPr>
        <w:t>Indianapolis, Indiana 46204</w:t>
      </w:r>
    </w:p>
    <w:sdt>
      <w:sdtPr>
        <w:rPr>
          <w:rFonts w:ascii="Garamond" w:eastAsia="Times New Roman" w:hAnsi="Garamond" w:cs="Times New Roman"/>
          <w:color w:val="auto"/>
          <w:sz w:val="24"/>
          <w:szCs w:val="24"/>
        </w:rPr>
        <w:id w:val="-1776929409"/>
        <w:docPartObj>
          <w:docPartGallery w:val="Table of Contents"/>
          <w:docPartUnique/>
        </w:docPartObj>
      </w:sdtPr>
      <w:sdtEndPr>
        <w:rPr>
          <w:b/>
          <w:bCs/>
          <w:noProof/>
        </w:rPr>
      </w:sdtEndPr>
      <w:sdtContent>
        <w:p w14:paraId="4F5FEEF6" w14:textId="77777777" w:rsidR="00DE2A48" w:rsidRPr="00B12C59" w:rsidRDefault="00DE2A48" w:rsidP="00D43525">
          <w:pPr>
            <w:pStyle w:val="TOCHeading"/>
            <w:spacing w:before="0"/>
            <w:rPr>
              <w:rFonts w:ascii="Garamond" w:hAnsi="Garamond" w:cs="Times New Roman"/>
              <w:color w:val="auto"/>
              <w:sz w:val="24"/>
              <w:szCs w:val="24"/>
            </w:rPr>
          </w:pPr>
          <w:r w:rsidRPr="00B12C59">
            <w:rPr>
              <w:rFonts w:ascii="Garamond" w:hAnsi="Garamond" w:cs="Times New Roman"/>
              <w:color w:val="auto"/>
              <w:sz w:val="24"/>
              <w:szCs w:val="24"/>
            </w:rPr>
            <w:t>Table of Contents</w:t>
          </w:r>
        </w:p>
        <w:p w14:paraId="4752384F" w14:textId="77777777" w:rsidR="00B12C59" w:rsidRPr="00B12C59" w:rsidRDefault="00DE2A48">
          <w:pPr>
            <w:pStyle w:val="TOC1"/>
            <w:tabs>
              <w:tab w:val="right" w:leader="dot" w:pos="9350"/>
            </w:tabs>
            <w:rPr>
              <w:rFonts w:ascii="Garamond" w:hAnsi="Garamond" w:cstheme="minorBidi"/>
              <w:noProof/>
            </w:rPr>
          </w:pPr>
          <w:r w:rsidRPr="00B12C59">
            <w:rPr>
              <w:rFonts w:ascii="Garamond" w:hAnsi="Garamond"/>
              <w:sz w:val="24"/>
              <w:szCs w:val="24"/>
            </w:rPr>
            <w:fldChar w:fldCharType="begin"/>
          </w:r>
          <w:r w:rsidRPr="00B12C59">
            <w:rPr>
              <w:rFonts w:ascii="Garamond" w:hAnsi="Garamond"/>
              <w:sz w:val="24"/>
              <w:szCs w:val="24"/>
            </w:rPr>
            <w:instrText xml:space="preserve"> TOC \o "1-3" \h \z \u </w:instrText>
          </w:r>
          <w:r w:rsidRPr="00B12C59">
            <w:rPr>
              <w:rFonts w:ascii="Garamond" w:hAnsi="Garamond"/>
              <w:sz w:val="24"/>
              <w:szCs w:val="24"/>
            </w:rPr>
            <w:fldChar w:fldCharType="separate"/>
          </w:r>
          <w:hyperlink w:anchor="_Toc510615109" w:history="1">
            <w:r w:rsidR="00B12C59" w:rsidRPr="00B12C59">
              <w:rPr>
                <w:rStyle w:val="Hyperlink"/>
                <w:rFonts w:ascii="Garamond" w:hAnsi="Garamond"/>
                <w:b/>
                <w:noProof/>
              </w:rPr>
              <w:t>SECTION ONE GENERAL INFORMATION AND REQUESTED PRODUCTS/SERVICES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_Toc510615109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5</w:t>
            </w:r>
            <w:r w:rsidR="00B12C59" w:rsidRPr="00B12C59">
              <w:rPr>
                <w:rFonts w:ascii="Garamond" w:hAnsi="Garamond"/>
                <w:noProof/>
                <w:webHidden/>
              </w:rPr>
              <w:fldChar w:fldCharType="end"/>
            </w:r>
          </w:hyperlink>
        </w:p>
        <w:p w14:paraId="38470D42" w14:textId="77777777" w:rsidR="00B12C59" w:rsidRPr="00B12C59" w:rsidRDefault="00E538A0" w:rsidP="00B12C59">
          <w:pPr>
            <w:pStyle w:val="TOC2"/>
            <w:rPr>
              <w:rFonts w:ascii="Garamond" w:eastAsiaTheme="minorEastAsia" w:hAnsi="Garamond" w:cstheme="minorBidi"/>
              <w:noProof/>
              <w:sz w:val="22"/>
              <w:szCs w:val="22"/>
            </w:rPr>
          </w:pPr>
          <w:hyperlink w:anchor="_Toc510615110" w:history="1">
            <w:r w:rsidR="00B12C59" w:rsidRPr="00B12C59">
              <w:rPr>
                <w:rStyle w:val="Hyperlink"/>
                <w:rFonts w:ascii="Garamond" w:hAnsi="Garamond"/>
                <w:noProof/>
              </w:rPr>
              <w:t>1.1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INTRODUCTION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_Toc510615110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5</w:t>
            </w:r>
            <w:r w:rsidR="00B12C59" w:rsidRPr="00B12C59">
              <w:rPr>
                <w:rFonts w:ascii="Garamond" w:hAnsi="Garamond"/>
                <w:noProof/>
                <w:webHidden/>
              </w:rPr>
              <w:fldChar w:fldCharType="end"/>
            </w:r>
          </w:hyperlink>
        </w:p>
        <w:p w14:paraId="18D47FA9" w14:textId="77777777" w:rsidR="00B12C59" w:rsidRPr="00B12C59" w:rsidRDefault="00E538A0" w:rsidP="00B12C59">
          <w:pPr>
            <w:pStyle w:val="TOC2"/>
            <w:rPr>
              <w:rFonts w:ascii="Garamond" w:eastAsiaTheme="minorEastAsia" w:hAnsi="Garamond" w:cstheme="minorBidi"/>
              <w:noProof/>
              <w:sz w:val="22"/>
              <w:szCs w:val="22"/>
            </w:rPr>
          </w:pPr>
          <w:hyperlink w:anchor="_Toc510615111" w:history="1">
            <w:r w:rsidR="00B12C59" w:rsidRPr="00B12C59">
              <w:rPr>
                <w:rStyle w:val="Hyperlink"/>
                <w:rFonts w:ascii="Garamond" w:hAnsi="Garamond"/>
                <w:noProof/>
              </w:rPr>
              <w:t>1.2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DEFINITIONS AND ABBREVIATIONS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_Toc510615111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5</w:t>
            </w:r>
            <w:r w:rsidR="00B12C59" w:rsidRPr="00B12C59">
              <w:rPr>
                <w:rFonts w:ascii="Garamond" w:hAnsi="Garamond"/>
                <w:noProof/>
                <w:webHidden/>
              </w:rPr>
              <w:fldChar w:fldCharType="end"/>
            </w:r>
          </w:hyperlink>
        </w:p>
        <w:p w14:paraId="2B323257" w14:textId="77777777" w:rsidR="00B12C59" w:rsidRPr="00B12C59" w:rsidRDefault="00E538A0" w:rsidP="00B12C59">
          <w:pPr>
            <w:pStyle w:val="TOC2"/>
            <w:rPr>
              <w:rFonts w:ascii="Garamond" w:eastAsiaTheme="minorEastAsia" w:hAnsi="Garamond" w:cstheme="minorBidi"/>
              <w:noProof/>
              <w:sz w:val="22"/>
              <w:szCs w:val="22"/>
            </w:rPr>
          </w:pPr>
          <w:hyperlink w:anchor="_Toc510615112" w:history="1">
            <w:r w:rsidR="00B12C59" w:rsidRPr="00B12C59">
              <w:rPr>
                <w:rStyle w:val="Hyperlink"/>
                <w:rFonts w:ascii="Garamond" w:hAnsi="Garamond"/>
                <w:noProof/>
              </w:rPr>
              <w:t>1.3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PURPOSE OF THE RFP</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_Toc510615112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6</w:t>
            </w:r>
            <w:r w:rsidR="00B12C59" w:rsidRPr="00B12C59">
              <w:rPr>
                <w:rFonts w:ascii="Garamond" w:hAnsi="Garamond"/>
                <w:noProof/>
                <w:webHidden/>
              </w:rPr>
              <w:fldChar w:fldCharType="end"/>
            </w:r>
          </w:hyperlink>
        </w:p>
        <w:p w14:paraId="3FC1F312" w14:textId="77777777" w:rsidR="00B12C59" w:rsidRPr="00B12C59" w:rsidRDefault="00E538A0" w:rsidP="00B12C59">
          <w:pPr>
            <w:pStyle w:val="TOC2"/>
            <w:rPr>
              <w:rFonts w:ascii="Garamond" w:eastAsiaTheme="minorEastAsia" w:hAnsi="Garamond" w:cstheme="minorBidi"/>
              <w:noProof/>
              <w:sz w:val="22"/>
              <w:szCs w:val="22"/>
            </w:rPr>
          </w:pPr>
          <w:hyperlink w:anchor="_Toc510615113" w:history="1">
            <w:r w:rsidR="00B12C59" w:rsidRPr="00B12C59">
              <w:rPr>
                <w:rStyle w:val="Hyperlink"/>
                <w:rFonts w:ascii="Garamond" w:hAnsi="Garamond"/>
                <w:noProof/>
                <w:lang w:val="fr-FR"/>
              </w:rPr>
              <w:t>1.4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SUMMARY SCOPE OF WORK</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_Toc510615113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6</w:t>
            </w:r>
            <w:r w:rsidR="00B12C59" w:rsidRPr="00B12C59">
              <w:rPr>
                <w:rFonts w:ascii="Garamond" w:hAnsi="Garamond"/>
                <w:noProof/>
                <w:webHidden/>
              </w:rPr>
              <w:fldChar w:fldCharType="end"/>
            </w:r>
          </w:hyperlink>
        </w:p>
        <w:p w14:paraId="0E96CD9D" w14:textId="77777777" w:rsidR="00B12C59" w:rsidRPr="00B12C59" w:rsidRDefault="00E538A0" w:rsidP="00B12C59">
          <w:pPr>
            <w:pStyle w:val="TOC2"/>
            <w:rPr>
              <w:rFonts w:ascii="Garamond" w:eastAsiaTheme="minorEastAsia" w:hAnsi="Garamond" w:cstheme="minorBidi"/>
              <w:noProof/>
              <w:sz w:val="22"/>
              <w:szCs w:val="22"/>
            </w:rPr>
          </w:pPr>
          <w:hyperlink w:anchor="_Toc510615114" w:history="1">
            <w:r w:rsidR="00B12C59" w:rsidRPr="00B12C59">
              <w:rPr>
                <w:rStyle w:val="Hyperlink"/>
                <w:rFonts w:ascii="Garamond" w:hAnsi="Garamond"/>
                <w:noProof/>
              </w:rPr>
              <w:t>1.5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RFP OUTLINE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_Toc510615114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7</w:t>
            </w:r>
            <w:r w:rsidR="00B12C59" w:rsidRPr="00B12C59">
              <w:rPr>
                <w:rFonts w:ascii="Garamond" w:hAnsi="Garamond"/>
                <w:noProof/>
                <w:webHidden/>
              </w:rPr>
              <w:fldChar w:fldCharType="end"/>
            </w:r>
          </w:hyperlink>
        </w:p>
        <w:p w14:paraId="4A5AABDE" w14:textId="77777777" w:rsidR="00B12C59" w:rsidRPr="00B12C59" w:rsidRDefault="00E538A0" w:rsidP="00B12C59">
          <w:pPr>
            <w:pStyle w:val="TOC2"/>
            <w:rPr>
              <w:rFonts w:ascii="Garamond" w:eastAsiaTheme="minorEastAsia" w:hAnsi="Garamond" w:cstheme="minorBidi"/>
              <w:noProof/>
              <w:sz w:val="22"/>
              <w:szCs w:val="22"/>
            </w:rPr>
          </w:pPr>
          <w:hyperlink w:anchor="_Toc510615115" w:history="1">
            <w:r w:rsidR="00B12C59" w:rsidRPr="00B12C59">
              <w:rPr>
                <w:rStyle w:val="Hyperlink"/>
                <w:rFonts w:ascii="Garamond" w:hAnsi="Garamond"/>
                <w:noProof/>
              </w:rPr>
              <w:t>1.6</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PRE-PROPOSAL CONFERENCE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_Toc510615115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7</w:t>
            </w:r>
            <w:r w:rsidR="00B12C59" w:rsidRPr="00B12C59">
              <w:rPr>
                <w:rFonts w:ascii="Garamond" w:hAnsi="Garamond"/>
                <w:noProof/>
                <w:webHidden/>
              </w:rPr>
              <w:fldChar w:fldCharType="end"/>
            </w:r>
          </w:hyperlink>
        </w:p>
        <w:p w14:paraId="13804775" w14:textId="77777777" w:rsidR="00B12C59" w:rsidRPr="00B12C59" w:rsidRDefault="00E538A0" w:rsidP="00B12C59">
          <w:pPr>
            <w:pStyle w:val="TOC2"/>
            <w:rPr>
              <w:rFonts w:ascii="Garamond" w:eastAsiaTheme="minorEastAsia" w:hAnsi="Garamond" w:cstheme="minorBidi"/>
              <w:noProof/>
              <w:sz w:val="22"/>
              <w:szCs w:val="22"/>
            </w:rPr>
          </w:pPr>
          <w:hyperlink w:anchor="_Toc510615116" w:history="1">
            <w:r w:rsidR="00B12C59" w:rsidRPr="00B12C59">
              <w:rPr>
                <w:rStyle w:val="Hyperlink"/>
                <w:rFonts w:ascii="Garamond" w:hAnsi="Garamond"/>
                <w:noProof/>
              </w:rPr>
              <w:t>1.7</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QUESTION/INQUIRY PROCESS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_Toc510615116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8</w:t>
            </w:r>
            <w:r w:rsidR="00B12C59" w:rsidRPr="00B12C59">
              <w:rPr>
                <w:rFonts w:ascii="Garamond" w:hAnsi="Garamond"/>
                <w:noProof/>
                <w:webHidden/>
              </w:rPr>
              <w:fldChar w:fldCharType="end"/>
            </w:r>
          </w:hyperlink>
        </w:p>
        <w:p w14:paraId="3B4204E2" w14:textId="77777777" w:rsidR="00B12C59" w:rsidRPr="00B12C59" w:rsidRDefault="00E538A0" w:rsidP="00B12C59">
          <w:pPr>
            <w:pStyle w:val="TOC2"/>
            <w:rPr>
              <w:rFonts w:ascii="Garamond" w:eastAsiaTheme="minorEastAsia" w:hAnsi="Garamond" w:cstheme="minorBidi"/>
              <w:noProof/>
              <w:sz w:val="22"/>
              <w:szCs w:val="22"/>
            </w:rPr>
          </w:pPr>
          <w:hyperlink w:anchor="_Toc510615117" w:history="1">
            <w:r w:rsidR="00B12C59" w:rsidRPr="00B12C59">
              <w:rPr>
                <w:rStyle w:val="Hyperlink"/>
                <w:rFonts w:ascii="Garamond" w:hAnsi="Garamond"/>
                <w:noProof/>
              </w:rPr>
              <w:t>1.8</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DUE DATE FOR PROPOSALS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_Toc510615117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8</w:t>
            </w:r>
            <w:r w:rsidR="00B12C59" w:rsidRPr="00B12C59">
              <w:rPr>
                <w:rFonts w:ascii="Garamond" w:hAnsi="Garamond"/>
                <w:noProof/>
                <w:webHidden/>
              </w:rPr>
              <w:fldChar w:fldCharType="end"/>
            </w:r>
          </w:hyperlink>
        </w:p>
        <w:p w14:paraId="6EC22079" w14:textId="77777777" w:rsidR="00B12C59" w:rsidRPr="00B12C59" w:rsidRDefault="00E538A0" w:rsidP="00B12C59">
          <w:pPr>
            <w:pStyle w:val="TOC2"/>
            <w:rPr>
              <w:rFonts w:ascii="Garamond" w:eastAsiaTheme="minorEastAsia" w:hAnsi="Garamond" w:cstheme="minorBidi"/>
              <w:noProof/>
              <w:sz w:val="22"/>
              <w:szCs w:val="22"/>
            </w:rPr>
          </w:pPr>
          <w:hyperlink w:anchor="_Toc510615118" w:history="1">
            <w:r w:rsidR="00B12C59" w:rsidRPr="00B12C59">
              <w:rPr>
                <w:rStyle w:val="Hyperlink"/>
                <w:rFonts w:ascii="Garamond" w:hAnsi="Garamond"/>
                <w:noProof/>
              </w:rPr>
              <w:t>1.9</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MODIFICATION OR WITHDRAWAL OF OFFERS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_Toc510615118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9</w:t>
            </w:r>
            <w:r w:rsidR="00B12C59" w:rsidRPr="00B12C59">
              <w:rPr>
                <w:rFonts w:ascii="Garamond" w:hAnsi="Garamond"/>
                <w:noProof/>
                <w:webHidden/>
              </w:rPr>
              <w:fldChar w:fldCharType="end"/>
            </w:r>
          </w:hyperlink>
        </w:p>
        <w:p w14:paraId="2864C203" w14:textId="77777777" w:rsidR="00B12C59" w:rsidRPr="00B12C59" w:rsidRDefault="00E538A0" w:rsidP="00B12C59">
          <w:pPr>
            <w:pStyle w:val="TOC2"/>
            <w:rPr>
              <w:rFonts w:ascii="Garamond" w:eastAsiaTheme="minorEastAsia" w:hAnsi="Garamond" w:cstheme="minorBidi"/>
              <w:noProof/>
              <w:sz w:val="22"/>
              <w:szCs w:val="22"/>
            </w:rPr>
          </w:pPr>
          <w:hyperlink w:anchor="_Toc510615119" w:history="1">
            <w:r w:rsidR="00B12C59" w:rsidRPr="00B12C59">
              <w:rPr>
                <w:rStyle w:val="Hyperlink"/>
                <w:rFonts w:ascii="Garamond" w:hAnsi="Garamond"/>
                <w:noProof/>
              </w:rPr>
              <w:t>1.10</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PRICING</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_Toc510615119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9</w:t>
            </w:r>
            <w:r w:rsidR="00B12C59" w:rsidRPr="00B12C59">
              <w:rPr>
                <w:rFonts w:ascii="Garamond" w:hAnsi="Garamond"/>
                <w:noProof/>
                <w:webHidden/>
              </w:rPr>
              <w:fldChar w:fldCharType="end"/>
            </w:r>
          </w:hyperlink>
        </w:p>
        <w:p w14:paraId="3C73B0E7" w14:textId="77777777" w:rsidR="00B12C59" w:rsidRPr="00B12C59" w:rsidRDefault="00E538A0" w:rsidP="00B12C59">
          <w:pPr>
            <w:pStyle w:val="TOC2"/>
            <w:rPr>
              <w:rFonts w:ascii="Garamond" w:eastAsiaTheme="minorEastAsia" w:hAnsi="Garamond" w:cstheme="minorBidi"/>
              <w:noProof/>
              <w:sz w:val="22"/>
              <w:szCs w:val="22"/>
            </w:rPr>
          </w:pPr>
          <w:hyperlink w:anchor="_Toc510615120" w:history="1">
            <w:r w:rsidR="00B12C59" w:rsidRPr="00B12C59">
              <w:rPr>
                <w:rStyle w:val="Hyperlink"/>
                <w:rFonts w:ascii="Garamond" w:hAnsi="Garamond"/>
                <w:noProof/>
              </w:rPr>
              <w:t>1.11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PROPOSAL CLARIFICATIONS AND DISCUSSIONS, AND CONTRACT DISCUSSIONS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_Toc510615120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10</w:t>
            </w:r>
            <w:r w:rsidR="00B12C59" w:rsidRPr="00B12C59">
              <w:rPr>
                <w:rFonts w:ascii="Garamond" w:hAnsi="Garamond"/>
                <w:noProof/>
                <w:webHidden/>
              </w:rPr>
              <w:fldChar w:fldCharType="end"/>
            </w:r>
          </w:hyperlink>
        </w:p>
        <w:p w14:paraId="3D565028" w14:textId="77777777" w:rsidR="00B12C59" w:rsidRPr="00B12C59" w:rsidRDefault="00E538A0" w:rsidP="00B12C59">
          <w:pPr>
            <w:pStyle w:val="TOC2"/>
            <w:rPr>
              <w:rFonts w:ascii="Garamond" w:eastAsiaTheme="minorEastAsia" w:hAnsi="Garamond" w:cstheme="minorBidi"/>
              <w:noProof/>
              <w:sz w:val="22"/>
              <w:szCs w:val="22"/>
            </w:rPr>
          </w:pPr>
          <w:hyperlink w:anchor="_Toc510615121" w:history="1">
            <w:r w:rsidR="00B12C59" w:rsidRPr="00B12C59">
              <w:rPr>
                <w:rStyle w:val="Hyperlink"/>
                <w:rFonts w:ascii="Garamond" w:hAnsi="Garamond"/>
                <w:noProof/>
              </w:rPr>
              <w:t>1.12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BEST AND FINAL OFFER</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_Toc510615121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10</w:t>
            </w:r>
            <w:r w:rsidR="00B12C59" w:rsidRPr="00B12C59">
              <w:rPr>
                <w:rFonts w:ascii="Garamond" w:hAnsi="Garamond"/>
                <w:noProof/>
                <w:webHidden/>
              </w:rPr>
              <w:fldChar w:fldCharType="end"/>
            </w:r>
          </w:hyperlink>
        </w:p>
        <w:p w14:paraId="334DD7E3" w14:textId="77777777" w:rsidR="00B12C59" w:rsidRPr="00B12C59" w:rsidRDefault="00E538A0" w:rsidP="00B12C59">
          <w:pPr>
            <w:pStyle w:val="TOC2"/>
            <w:rPr>
              <w:rFonts w:ascii="Garamond" w:eastAsiaTheme="minorEastAsia" w:hAnsi="Garamond" w:cstheme="minorBidi"/>
              <w:noProof/>
              <w:sz w:val="22"/>
              <w:szCs w:val="22"/>
            </w:rPr>
          </w:pPr>
          <w:hyperlink w:anchor="_Toc510615122" w:history="1">
            <w:r w:rsidR="00B12C59" w:rsidRPr="00B12C59">
              <w:rPr>
                <w:rStyle w:val="Hyperlink"/>
                <w:rFonts w:ascii="Garamond" w:hAnsi="Garamond"/>
                <w:noProof/>
              </w:rPr>
              <w:t>1.13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REFERENCE SITE VISITS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_Toc510615122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10</w:t>
            </w:r>
            <w:r w:rsidR="00B12C59" w:rsidRPr="00B12C59">
              <w:rPr>
                <w:rFonts w:ascii="Garamond" w:hAnsi="Garamond"/>
                <w:noProof/>
                <w:webHidden/>
              </w:rPr>
              <w:fldChar w:fldCharType="end"/>
            </w:r>
          </w:hyperlink>
        </w:p>
        <w:p w14:paraId="4C5FF2A3" w14:textId="77777777" w:rsidR="00B12C59" w:rsidRPr="00B12C59" w:rsidRDefault="00E538A0" w:rsidP="00B12C59">
          <w:pPr>
            <w:pStyle w:val="TOC2"/>
            <w:rPr>
              <w:rFonts w:ascii="Garamond" w:eastAsiaTheme="minorEastAsia" w:hAnsi="Garamond" w:cstheme="minorBidi"/>
              <w:noProof/>
              <w:sz w:val="22"/>
              <w:szCs w:val="22"/>
            </w:rPr>
          </w:pPr>
          <w:hyperlink w:anchor="_Toc510615123" w:history="1">
            <w:r w:rsidR="00B12C59" w:rsidRPr="00B12C59">
              <w:rPr>
                <w:rStyle w:val="Hyperlink"/>
                <w:rFonts w:ascii="Garamond" w:hAnsi="Garamond"/>
                <w:noProof/>
              </w:rPr>
              <w:t>1.14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TYPE AND TERM OF CONTRACT</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_Toc510615123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10</w:t>
            </w:r>
            <w:r w:rsidR="00B12C59" w:rsidRPr="00B12C59">
              <w:rPr>
                <w:rFonts w:ascii="Garamond" w:hAnsi="Garamond"/>
                <w:noProof/>
                <w:webHidden/>
              </w:rPr>
              <w:fldChar w:fldCharType="end"/>
            </w:r>
          </w:hyperlink>
        </w:p>
        <w:p w14:paraId="17EC2285" w14:textId="77777777" w:rsidR="00B12C59" w:rsidRPr="00B12C59" w:rsidRDefault="00E538A0" w:rsidP="00B12C59">
          <w:pPr>
            <w:pStyle w:val="TOC2"/>
            <w:rPr>
              <w:rFonts w:ascii="Garamond" w:eastAsiaTheme="minorEastAsia" w:hAnsi="Garamond" w:cstheme="minorBidi"/>
              <w:noProof/>
              <w:sz w:val="22"/>
              <w:szCs w:val="22"/>
            </w:rPr>
          </w:pPr>
          <w:hyperlink w:anchor="_Toc510615124" w:history="1">
            <w:r w:rsidR="00B12C59" w:rsidRPr="00B12C59">
              <w:rPr>
                <w:rStyle w:val="Hyperlink"/>
                <w:rFonts w:ascii="Garamond" w:hAnsi="Garamond"/>
                <w:noProof/>
              </w:rPr>
              <w:t>1.15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CONFIDENTIAL INFORMATION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_Toc510615124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10</w:t>
            </w:r>
            <w:r w:rsidR="00B12C59" w:rsidRPr="00B12C59">
              <w:rPr>
                <w:rFonts w:ascii="Garamond" w:hAnsi="Garamond"/>
                <w:noProof/>
                <w:webHidden/>
              </w:rPr>
              <w:fldChar w:fldCharType="end"/>
            </w:r>
          </w:hyperlink>
        </w:p>
        <w:p w14:paraId="58F510D9" w14:textId="77777777" w:rsidR="00B12C59" w:rsidRPr="00B12C59" w:rsidRDefault="00E538A0" w:rsidP="00B12C59">
          <w:pPr>
            <w:pStyle w:val="TOC2"/>
            <w:rPr>
              <w:rFonts w:ascii="Garamond" w:eastAsiaTheme="minorEastAsia" w:hAnsi="Garamond" w:cstheme="minorBidi"/>
              <w:noProof/>
              <w:sz w:val="22"/>
              <w:szCs w:val="22"/>
            </w:rPr>
          </w:pPr>
          <w:hyperlink w:anchor="_Toc510615125" w:history="1">
            <w:r w:rsidR="00B12C59" w:rsidRPr="00B12C59">
              <w:rPr>
                <w:rStyle w:val="Hyperlink"/>
                <w:rFonts w:ascii="Garamond" w:hAnsi="Garamond"/>
                <w:noProof/>
              </w:rPr>
              <w:t>1.16</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TAXES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_Toc510615125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11</w:t>
            </w:r>
            <w:r w:rsidR="00B12C59" w:rsidRPr="00B12C59">
              <w:rPr>
                <w:rFonts w:ascii="Garamond" w:hAnsi="Garamond"/>
                <w:noProof/>
                <w:webHidden/>
              </w:rPr>
              <w:fldChar w:fldCharType="end"/>
            </w:r>
          </w:hyperlink>
        </w:p>
        <w:p w14:paraId="4C942814" w14:textId="77777777" w:rsidR="00B12C59" w:rsidRPr="00B12C59" w:rsidRDefault="00E538A0" w:rsidP="00B12C59">
          <w:pPr>
            <w:pStyle w:val="TOC2"/>
            <w:rPr>
              <w:rFonts w:ascii="Garamond" w:eastAsiaTheme="minorEastAsia" w:hAnsi="Garamond" w:cstheme="minorBidi"/>
              <w:noProof/>
              <w:sz w:val="22"/>
              <w:szCs w:val="22"/>
            </w:rPr>
          </w:pPr>
          <w:hyperlink w:anchor="_Toc510615126" w:history="1">
            <w:r w:rsidR="00B12C59" w:rsidRPr="00B12C59">
              <w:rPr>
                <w:rStyle w:val="Hyperlink"/>
                <w:rFonts w:ascii="Garamond" w:hAnsi="Garamond"/>
                <w:noProof/>
              </w:rPr>
              <w:t>1.17</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PROCUREMENT DIVISION REGISTRATION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_Toc510615126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11</w:t>
            </w:r>
            <w:r w:rsidR="00B12C59" w:rsidRPr="00B12C59">
              <w:rPr>
                <w:rFonts w:ascii="Garamond" w:hAnsi="Garamond"/>
                <w:noProof/>
                <w:webHidden/>
              </w:rPr>
              <w:fldChar w:fldCharType="end"/>
            </w:r>
          </w:hyperlink>
        </w:p>
        <w:p w14:paraId="6AD25989" w14:textId="77777777" w:rsidR="00B12C59" w:rsidRPr="00B12C59" w:rsidRDefault="00E538A0" w:rsidP="00B12C59">
          <w:pPr>
            <w:pStyle w:val="TOC2"/>
            <w:rPr>
              <w:rFonts w:ascii="Garamond" w:eastAsiaTheme="minorEastAsia" w:hAnsi="Garamond" w:cstheme="minorBidi"/>
              <w:noProof/>
              <w:sz w:val="22"/>
              <w:szCs w:val="22"/>
            </w:rPr>
          </w:pPr>
          <w:hyperlink w:anchor="_Toc510615127" w:history="1">
            <w:r w:rsidR="00B12C59" w:rsidRPr="00B12C59">
              <w:rPr>
                <w:rStyle w:val="Hyperlink"/>
                <w:rFonts w:ascii="Garamond" w:hAnsi="Garamond"/>
                <w:noProof/>
              </w:rPr>
              <w:t>1.18</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SECRETARY OF STATE REGISTRATION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_Toc510615127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11</w:t>
            </w:r>
            <w:r w:rsidR="00B12C59" w:rsidRPr="00B12C59">
              <w:rPr>
                <w:rFonts w:ascii="Garamond" w:hAnsi="Garamond"/>
                <w:noProof/>
                <w:webHidden/>
              </w:rPr>
              <w:fldChar w:fldCharType="end"/>
            </w:r>
          </w:hyperlink>
        </w:p>
        <w:p w14:paraId="22C1C78B" w14:textId="77777777" w:rsidR="00B12C59" w:rsidRPr="00B12C59" w:rsidRDefault="00E538A0" w:rsidP="00B12C59">
          <w:pPr>
            <w:pStyle w:val="TOC2"/>
            <w:rPr>
              <w:rFonts w:ascii="Garamond" w:eastAsiaTheme="minorEastAsia" w:hAnsi="Garamond" w:cstheme="minorBidi"/>
              <w:noProof/>
              <w:sz w:val="22"/>
              <w:szCs w:val="22"/>
            </w:rPr>
          </w:pPr>
          <w:hyperlink w:anchor="_Toc510615128" w:history="1">
            <w:r w:rsidR="00B12C59" w:rsidRPr="00B12C59">
              <w:rPr>
                <w:rStyle w:val="Hyperlink"/>
                <w:rFonts w:ascii="Garamond" w:hAnsi="Garamond"/>
                <w:noProof/>
                <w:lang w:val="fr-FR"/>
              </w:rPr>
              <w:t>1.19</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lang w:val="fr-FR"/>
              </w:rPr>
              <w:t>COMPLIANCE CERTIFICATION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_Toc510615128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11</w:t>
            </w:r>
            <w:r w:rsidR="00B12C59" w:rsidRPr="00B12C59">
              <w:rPr>
                <w:rFonts w:ascii="Garamond" w:hAnsi="Garamond"/>
                <w:noProof/>
                <w:webHidden/>
              </w:rPr>
              <w:fldChar w:fldCharType="end"/>
            </w:r>
          </w:hyperlink>
        </w:p>
        <w:p w14:paraId="7F10F330" w14:textId="77777777" w:rsidR="00B12C59" w:rsidRPr="00B12C59" w:rsidRDefault="00E538A0" w:rsidP="00B12C59">
          <w:pPr>
            <w:pStyle w:val="TOC2"/>
            <w:rPr>
              <w:rFonts w:ascii="Garamond" w:eastAsiaTheme="minorEastAsia" w:hAnsi="Garamond" w:cstheme="minorBidi"/>
              <w:noProof/>
              <w:sz w:val="22"/>
              <w:szCs w:val="22"/>
            </w:rPr>
          </w:pPr>
          <w:hyperlink w:anchor="_Toc510615129" w:history="1">
            <w:r w:rsidR="00B12C59" w:rsidRPr="00B12C59">
              <w:rPr>
                <w:rStyle w:val="Hyperlink"/>
                <w:rFonts w:ascii="Garamond" w:hAnsi="Garamond"/>
                <w:noProof/>
              </w:rPr>
              <w:t>1.20</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EQUAL OPPORTUNITY COMMITMENT</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_Toc510615129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12</w:t>
            </w:r>
            <w:r w:rsidR="00B12C59" w:rsidRPr="00B12C59">
              <w:rPr>
                <w:rFonts w:ascii="Garamond" w:hAnsi="Garamond"/>
                <w:noProof/>
                <w:webHidden/>
              </w:rPr>
              <w:fldChar w:fldCharType="end"/>
            </w:r>
          </w:hyperlink>
        </w:p>
        <w:p w14:paraId="484E7485" w14:textId="77777777" w:rsidR="00B12C59" w:rsidRPr="00B12C59" w:rsidRDefault="00E538A0" w:rsidP="00B12C59">
          <w:pPr>
            <w:pStyle w:val="TOC2"/>
            <w:rPr>
              <w:rFonts w:ascii="Garamond" w:eastAsiaTheme="minorEastAsia" w:hAnsi="Garamond" w:cstheme="minorBidi"/>
              <w:noProof/>
              <w:sz w:val="22"/>
              <w:szCs w:val="22"/>
            </w:rPr>
          </w:pPr>
          <w:hyperlink w:anchor="_Toc510615130" w:history="1">
            <w:r w:rsidR="00B12C59" w:rsidRPr="00B12C59">
              <w:rPr>
                <w:rStyle w:val="Hyperlink"/>
                <w:rFonts w:ascii="Garamond" w:hAnsi="Garamond"/>
                <w:noProof/>
              </w:rPr>
              <w:t>1.21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MINORITY &amp; WOMEN'S BUSINESS ENTERPRISES RFP SUBCONTRACTOR COMMITMENT (MWBE)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_Toc510615130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12</w:t>
            </w:r>
            <w:r w:rsidR="00B12C59" w:rsidRPr="00B12C59">
              <w:rPr>
                <w:rFonts w:ascii="Garamond" w:hAnsi="Garamond"/>
                <w:noProof/>
                <w:webHidden/>
              </w:rPr>
              <w:fldChar w:fldCharType="end"/>
            </w:r>
          </w:hyperlink>
        </w:p>
        <w:p w14:paraId="04D8E45E" w14:textId="77777777" w:rsidR="00B12C59" w:rsidRPr="00B12C59" w:rsidRDefault="00E538A0" w:rsidP="00B12C59">
          <w:pPr>
            <w:pStyle w:val="TOC2"/>
            <w:rPr>
              <w:rFonts w:ascii="Garamond" w:eastAsiaTheme="minorEastAsia" w:hAnsi="Garamond" w:cstheme="minorBidi"/>
              <w:noProof/>
              <w:sz w:val="22"/>
              <w:szCs w:val="22"/>
            </w:rPr>
          </w:pPr>
          <w:hyperlink w:anchor="_Toc510615131" w:history="1">
            <w:r w:rsidR="00B12C59" w:rsidRPr="00B12C59">
              <w:rPr>
                <w:rStyle w:val="Hyperlink"/>
                <w:rFonts w:ascii="Garamond" w:hAnsi="Garamond"/>
                <w:noProof/>
              </w:rPr>
              <w:t>1.22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INDIANA VETERAN OWNED SMALL BUSINESS SUBCONTRACTOR COMMITMENT (IVOSB)</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_Toc510615131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14</w:t>
            </w:r>
            <w:r w:rsidR="00B12C59" w:rsidRPr="00B12C59">
              <w:rPr>
                <w:rFonts w:ascii="Garamond" w:hAnsi="Garamond"/>
                <w:noProof/>
                <w:webHidden/>
              </w:rPr>
              <w:fldChar w:fldCharType="end"/>
            </w:r>
          </w:hyperlink>
        </w:p>
        <w:p w14:paraId="0FBD99A8" w14:textId="77777777" w:rsidR="00B12C59" w:rsidRPr="00B12C59" w:rsidRDefault="00E538A0" w:rsidP="00B12C59">
          <w:pPr>
            <w:pStyle w:val="TOC2"/>
            <w:rPr>
              <w:rFonts w:ascii="Garamond" w:eastAsiaTheme="minorEastAsia" w:hAnsi="Garamond" w:cstheme="minorBidi"/>
              <w:noProof/>
              <w:sz w:val="22"/>
              <w:szCs w:val="22"/>
            </w:rPr>
          </w:pPr>
          <w:hyperlink w:anchor="_Toc510615132" w:history="1">
            <w:r w:rsidR="00B12C59" w:rsidRPr="00B12C59">
              <w:rPr>
                <w:rStyle w:val="Hyperlink"/>
                <w:rFonts w:ascii="Garamond" w:hAnsi="Garamond"/>
                <w:noProof/>
              </w:rPr>
              <w:t>1.23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AMERICANS WITH DISABILITIES ACT</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_Toc510615132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15</w:t>
            </w:r>
            <w:r w:rsidR="00B12C59" w:rsidRPr="00B12C59">
              <w:rPr>
                <w:rFonts w:ascii="Garamond" w:hAnsi="Garamond"/>
                <w:noProof/>
                <w:webHidden/>
              </w:rPr>
              <w:fldChar w:fldCharType="end"/>
            </w:r>
          </w:hyperlink>
        </w:p>
        <w:p w14:paraId="77BC7BA6" w14:textId="77777777" w:rsidR="00B12C59" w:rsidRPr="00B12C59" w:rsidRDefault="00E538A0" w:rsidP="00B12C59">
          <w:pPr>
            <w:pStyle w:val="TOC2"/>
            <w:rPr>
              <w:rFonts w:ascii="Garamond" w:eastAsiaTheme="minorEastAsia" w:hAnsi="Garamond" w:cstheme="minorBidi"/>
              <w:noProof/>
              <w:sz w:val="22"/>
              <w:szCs w:val="22"/>
            </w:rPr>
          </w:pPr>
          <w:hyperlink w:anchor="_Toc510615133" w:history="1">
            <w:r w:rsidR="00B12C59" w:rsidRPr="00B12C59">
              <w:rPr>
                <w:rStyle w:val="Hyperlink"/>
                <w:rFonts w:ascii="Garamond" w:hAnsi="Garamond"/>
                <w:noProof/>
              </w:rPr>
              <w:t>1.24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SUMMARY OF MILESTONES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_Toc510615133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15</w:t>
            </w:r>
            <w:r w:rsidR="00B12C59" w:rsidRPr="00B12C59">
              <w:rPr>
                <w:rFonts w:ascii="Garamond" w:hAnsi="Garamond"/>
                <w:noProof/>
                <w:webHidden/>
              </w:rPr>
              <w:fldChar w:fldCharType="end"/>
            </w:r>
          </w:hyperlink>
        </w:p>
        <w:p w14:paraId="14E0834C" w14:textId="77777777" w:rsidR="00B12C59" w:rsidRPr="00B12C59" w:rsidRDefault="00E538A0" w:rsidP="00B12C59">
          <w:pPr>
            <w:pStyle w:val="TOC2"/>
            <w:rPr>
              <w:rFonts w:ascii="Garamond" w:eastAsiaTheme="minorEastAsia" w:hAnsi="Garamond" w:cstheme="minorBidi"/>
              <w:noProof/>
              <w:sz w:val="22"/>
              <w:szCs w:val="22"/>
            </w:rPr>
          </w:pPr>
          <w:hyperlink w:anchor="_Toc510615134" w:history="1">
            <w:r w:rsidR="00B12C59" w:rsidRPr="00B12C59">
              <w:rPr>
                <w:rStyle w:val="Hyperlink"/>
                <w:rFonts w:ascii="Garamond" w:hAnsi="Garamond"/>
                <w:noProof/>
              </w:rPr>
              <w:t>1.25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 xml:space="preserve">EVIDENCE OF FINANCIAL RESPONSIBILITY (25 IAC 1.1-1-5) </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_Toc510615134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16</w:t>
            </w:r>
            <w:r w:rsidR="00B12C59" w:rsidRPr="00B12C59">
              <w:rPr>
                <w:rFonts w:ascii="Garamond" w:hAnsi="Garamond"/>
                <w:noProof/>
                <w:webHidden/>
              </w:rPr>
              <w:fldChar w:fldCharType="end"/>
            </w:r>
          </w:hyperlink>
        </w:p>
        <w:p w14:paraId="0419B4FC" w14:textId="77777777" w:rsidR="00B12C59" w:rsidRPr="00B12C59" w:rsidRDefault="00E538A0" w:rsidP="00B12C59">
          <w:pPr>
            <w:pStyle w:val="TOC2"/>
            <w:rPr>
              <w:rFonts w:ascii="Garamond" w:eastAsiaTheme="minorEastAsia" w:hAnsi="Garamond" w:cstheme="minorBidi"/>
              <w:noProof/>
              <w:sz w:val="22"/>
              <w:szCs w:val="22"/>
            </w:rPr>
          </w:pPr>
          <w:hyperlink w:anchor="_Toc510615135" w:history="1">
            <w:r w:rsidR="00B12C59" w:rsidRPr="00B12C59">
              <w:rPr>
                <w:rStyle w:val="Hyperlink"/>
                <w:rFonts w:ascii="Garamond" w:hAnsi="Garamond"/>
                <w:noProof/>
              </w:rPr>
              <w:t xml:space="preserve">1.26 </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CONFLICT OF INTEREST</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_Toc510615135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16</w:t>
            </w:r>
            <w:r w:rsidR="00B12C59" w:rsidRPr="00B12C59">
              <w:rPr>
                <w:rFonts w:ascii="Garamond" w:hAnsi="Garamond"/>
                <w:noProof/>
                <w:webHidden/>
              </w:rPr>
              <w:fldChar w:fldCharType="end"/>
            </w:r>
          </w:hyperlink>
        </w:p>
        <w:p w14:paraId="6940C7C4" w14:textId="77777777" w:rsidR="00B12C59" w:rsidRPr="00B12C59" w:rsidRDefault="00E538A0">
          <w:pPr>
            <w:pStyle w:val="TOC1"/>
            <w:tabs>
              <w:tab w:val="right" w:leader="dot" w:pos="9350"/>
            </w:tabs>
            <w:rPr>
              <w:rFonts w:ascii="Garamond" w:hAnsi="Garamond" w:cstheme="minorBidi"/>
              <w:noProof/>
            </w:rPr>
          </w:pPr>
          <w:hyperlink w:anchor="_Toc510615136" w:history="1">
            <w:r w:rsidR="00B12C59" w:rsidRPr="00B12C59">
              <w:rPr>
                <w:rStyle w:val="Hyperlink"/>
                <w:rFonts w:ascii="Garamond" w:hAnsi="Garamond"/>
                <w:b/>
                <w:noProof/>
              </w:rPr>
              <w:t>SECTION TWO PROPOSAL PREPARATION INSTRUCTIONS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_Toc510615136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17</w:t>
            </w:r>
            <w:r w:rsidR="00B12C59" w:rsidRPr="00B12C59">
              <w:rPr>
                <w:rFonts w:ascii="Garamond" w:hAnsi="Garamond"/>
                <w:noProof/>
                <w:webHidden/>
              </w:rPr>
              <w:fldChar w:fldCharType="end"/>
            </w:r>
          </w:hyperlink>
        </w:p>
        <w:p w14:paraId="753C8816" w14:textId="77777777" w:rsidR="00B12C59" w:rsidRPr="00B12C59" w:rsidRDefault="00E538A0" w:rsidP="00B12C59">
          <w:pPr>
            <w:pStyle w:val="TOC2"/>
            <w:rPr>
              <w:rFonts w:ascii="Garamond" w:eastAsiaTheme="minorEastAsia" w:hAnsi="Garamond" w:cstheme="minorBidi"/>
              <w:noProof/>
              <w:sz w:val="22"/>
              <w:szCs w:val="22"/>
            </w:rPr>
          </w:pPr>
          <w:hyperlink w:anchor="_Toc510615137" w:history="1">
            <w:r w:rsidR="00B12C59" w:rsidRPr="00B12C59">
              <w:rPr>
                <w:rStyle w:val="Hyperlink"/>
                <w:rFonts w:ascii="Garamond" w:hAnsi="Garamond"/>
                <w:noProof/>
              </w:rPr>
              <w:t>2.1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GENERAL</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_Toc510615137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17</w:t>
            </w:r>
            <w:r w:rsidR="00B12C59" w:rsidRPr="00B12C59">
              <w:rPr>
                <w:rFonts w:ascii="Garamond" w:hAnsi="Garamond"/>
                <w:noProof/>
                <w:webHidden/>
              </w:rPr>
              <w:fldChar w:fldCharType="end"/>
            </w:r>
          </w:hyperlink>
        </w:p>
        <w:p w14:paraId="2E3DA4B0" w14:textId="77777777" w:rsidR="00B12C59" w:rsidRPr="00B12C59" w:rsidRDefault="00E538A0" w:rsidP="00B12C59">
          <w:pPr>
            <w:pStyle w:val="TOC2"/>
            <w:rPr>
              <w:rFonts w:ascii="Garamond" w:eastAsiaTheme="minorEastAsia" w:hAnsi="Garamond" w:cstheme="minorBidi"/>
              <w:noProof/>
              <w:sz w:val="22"/>
              <w:szCs w:val="22"/>
            </w:rPr>
          </w:pPr>
          <w:hyperlink w:anchor="_Toc510615138" w:history="1">
            <w:r w:rsidR="00B12C59" w:rsidRPr="00B12C59">
              <w:rPr>
                <w:rStyle w:val="Hyperlink"/>
                <w:rFonts w:ascii="Garamond" w:hAnsi="Garamond"/>
                <w:noProof/>
              </w:rPr>
              <w:t>2.2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TRANSMITTAL LETTER</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_Toc510615138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17</w:t>
            </w:r>
            <w:r w:rsidR="00B12C59" w:rsidRPr="00B12C59">
              <w:rPr>
                <w:rFonts w:ascii="Garamond" w:hAnsi="Garamond"/>
                <w:noProof/>
                <w:webHidden/>
              </w:rPr>
              <w:fldChar w:fldCharType="end"/>
            </w:r>
          </w:hyperlink>
        </w:p>
        <w:p w14:paraId="0DE3AE9C" w14:textId="77777777" w:rsidR="00B12C59" w:rsidRPr="00B12C59" w:rsidRDefault="00E538A0" w:rsidP="00B12C59">
          <w:pPr>
            <w:pStyle w:val="TOC3"/>
            <w:rPr>
              <w:rFonts w:ascii="Garamond" w:eastAsiaTheme="minorEastAsia" w:hAnsi="Garamond" w:cstheme="minorBidi"/>
              <w:noProof/>
              <w:sz w:val="22"/>
              <w:szCs w:val="22"/>
            </w:rPr>
          </w:pPr>
          <w:hyperlink w:anchor="_Toc510615139" w:history="1">
            <w:r w:rsidR="00B12C59" w:rsidRPr="00B12C59">
              <w:rPr>
                <w:rStyle w:val="Hyperlink"/>
                <w:rFonts w:ascii="Garamond" w:hAnsi="Garamond"/>
                <w:noProof/>
              </w:rPr>
              <w:t>2.2.1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Agreement with Requirement listed in Section 1</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_Toc510615139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17</w:t>
            </w:r>
            <w:r w:rsidR="00B12C59" w:rsidRPr="00B12C59">
              <w:rPr>
                <w:rFonts w:ascii="Garamond" w:hAnsi="Garamond"/>
                <w:noProof/>
                <w:webHidden/>
              </w:rPr>
              <w:fldChar w:fldCharType="end"/>
            </w:r>
          </w:hyperlink>
        </w:p>
        <w:p w14:paraId="72AE52C3" w14:textId="77777777" w:rsidR="00B12C59" w:rsidRPr="00B12C59" w:rsidRDefault="00E538A0" w:rsidP="00B12C59">
          <w:pPr>
            <w:pStyle w:val="TOC3"/>
            <w:rPr>
              <w:rFonts w:ascii="Garamond" w:eastAsiaTheme="minorEastAsia" w:hAnsi="Garamond" w:cstheme="minorBidi"/>
              <w:noProof/>
              <w:sz w:val="22"/>
              <w:szCs w:val="22"/>
            </w:rPr>
          </w:pPr>
          <w:hyperlink w:anchor="_Toc510615140" w:history="1">
            <w:r w:rsidR="00B12C59" w:rsidRPr="00B12C59">
              <w:rPr>
                <w:rStyle w:val="Hyperlink"/>
                <w:rFonts w:ascii="Garamond" w:hAnsi="Garamond"/>
                <w:noProof/>
              </w:rPr>
              <w:t>2.2.2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Summary of Ability and Desire to Supply the Required Products or Services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_Toc510615140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17</w:t>
            </w:r>
            <w:r w:rsidR="00B12C59" w:rsidRPr="00B12C59">
              <w:rPr>
                <w:rFonts w:ascii="Garamond" w:hAnsi="Garamond"/>
                <w:noProof/>
                <w:webHidden/>
              </w:rPr>
              <w:fldChar w:fldCharType="end"/>
            </w:r>
          </w:hyperlink>
        </w:p>
        <w:p w14:paraId="24A9F69B" w14:textId="77777777" w:rsidR="00B12C59" w:rsidRPr="00B12C59" w:rsidRDefault="00E538A0" w:rsidP="00B12C59">
          <w:pPr>
            <w:pStyle w:val="TOC3"/>
            <w:rPr>
              <w:rFonts w:ascii="Garamond" w:eastAsiaTheme="minorEastAsia" w:hAnsi="Garamond" w:cstheme="minorBidi"/>
              <w:noProof/>
              <w:sz w:val="22"/>
              <w:szCs w:val="22"/>
            </w:rPr>
          </w:pPr>
          <w:hyperlink w:anchor="_Toc510615141" w:history="1">
            <w:r w:rsidR="00B12C59" w:rsidRPr="00B12C59">
              <w:rPr>
                <w:rStyle w:val="Hyperlink"/>
                <w:rFonts w:ascii="Garamond" w:hAnsi="Garamond"/>
                <w:noProof/>
              </w:rPr>
              <w:t>2.2.3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Signature of Authorized Representative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_Toc510615141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17</w:t>
            </w:r>
            <w:r w:rsidR="00B12C59" w:rsidRPr="00B12C59">
              <w:rPr>
                <w:rFonts w:ascii="Garamond" w:hAnsi="Garamond"/>
                <w:noProof/>
                <w:webHidden/>
              </w:rPr>
              <w:fldChar w:fldCharType="end"/>
            </w:r>
          </w:hyperlink>
        </w:p>
        <w:p w14:paraId="27666436" w14:textId="77777777" w:rsidR="00B12C59" w:rsidRPr="00B12C59" w:rsidRDefault="00E538A0" w:rsidP="00B12C59">
          <w:pPr>
            <w:pStyle w:val="TOC3"/>
            <w:rPr>
              <w:rFonts w:ascii="Garamond" w:eastAsiaTheme="minorEastAsia" w:hAnsi="Garamond" w:cstheme="minorBidi"/>
              <w:noProof/>
              <w:sz w:val="22"/>
              <w:szCs w:val="22"/>
            </w:rPr>
          </w:pPr>
          <w:hyperlink w:anchor="_Toc510615142" w:history="1">
            <w:r w:rsidR="00B12C59" w:rsidRPr="00B12C59">
              <w:rPr>
                <w:rStyle w:val="Hyperlink"/>
                <w:rFonts w:ascii="Garamond" w:hAnsi="Garamond"/>
                <w:noProof/>
              </w:rPr>
              <w:t>2.2.4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Respondent Notification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_Toc510615142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18</w:t>
            </w:r>
            <w:r w:rsidR="00B12C59" w:rsidRPr="00B12C59">
              <w:rPr>
                <w:rFonts w:ascii="Garamond" w:hAnsi="Garamond"/>
                <w:noProof/>
                <w:webHidden/>
              </w:rPr>
              <w:fldChar w:fldCharType="end"/>
            </w:r>
          </w:hyperlink>
        </w:p>
        <w:p w14:paraId="1E1F4589" w14:textId="77777777" w:rsidR="00B12C59" w:rsidRPr="00B12C59" w:rsidRDefault="00E538A0" w:rsidP="00B12C59">
          <w:pPr>
            <w:pStyle w:val="TOC3"/>
            <w:rPr>
              <w:rFonts w:ascii="Garamond" w:eastAsiaTheme="minorEastAsia" w:hAnsi="Garamond" w:cstheme="minorBidi"/>
              <w:noProof/>
              <w:sz w:val="22"/>
              <w:szCs w:val="22"/>
            </w:rPr>
          </w:pPr>
          <w:hyperlink w:anchor="_Toc510615143" w:history="1">
            <w:r w:rsidR="00B12C59" w:rsidRPr="00B12C59">
              <w:rPr>
                <w:rStyle w:val="Hyperlink"/>
                <w:rFonts w:ascii="Garamond" w:hAnsi="Garamond"/>
                <w:noProof/>
              </w:rPr>
              <w:t>2.2.5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Confidential Information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_Toc510615143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18</w:t>
            </w:r>
            <w:r w:rsidR="00B12C59" w:rsidRPr="00B12C59">
              <w:rPr>
                <w:rFonts w:ascii="Garamond" w:hAnsi="Garamond"/>
                <w:noProof/>
                <w:webHidden/>
              </w:rPr>
              <w:fldChar w:fldCharType="end"/>
            </w:r>
          </w:hyperlink>
        </w:p>
        <w:p w14:paraId="30BB4B0C" w14:textId="77777777" w:rsidR="00B12C59" w:rsidRPr="00B12C59" w:rsidRDefault="00E538A0" w:rsidP="00B12C59">
          <w:pPr>
            <w:pStyle w:val="TOC3"/>
            <w:rPr>
              <w:rFonts w:ascii="Garamond" w:eastAsiaTheme="minorEastAsia" w:hAnsi="Garamond" w:cstheme="minorBidi"/>
              <w:noProof/>
              <w:sz w:val="22"/>
              <w:szCs w:val="22"/>
            </w:rPr>
          </w:pPr>
          <w:hyperlink w:anchor="_Toc510615144" w:history="1">
            <w:r w:rsidR="00B12C59" w:rsidRPr="00B12C59">
              <w:rPr>
                <w:rStyle w:val="Hyperlink"/>
                <w:rFonts w:ascii="Garamond" w:hAnsi="Garamond"/>
                <w:noProof/>
              </w:rPr>
              <w:t>2.2.6</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Other Information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_Toc510615144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18</w:t>
            </w:r>
            <w:r w:rsidR="00B12C59" w:rsidRPr="00B12C59">
              <w:rPr>
                <w:rFonts w:ascii="Garamond" w:hAnsi="Garamond"/>
                <w:noProof/>
                <w:webHidden/>
              </w:rPr>
              <w:fldChar w:fldCharType="end"/>
            </w:r>
          </w:hyperlink>
        </w:p>
        <w:p w14:paraId="1C3AE0A1" w14:textId="77777777" w:rsidR="00B12C59" w:rsidRPr="00B12C59" w:rsidRDefault="00E538A0" w:rsidP="00B12C59">
          <w:pPr>
            <w:pStyle w:val="TOC2"/>
            <w:rPr>
              <w:rFonts w:ascii="Garamond" w:eastAsiaTheme="minorEastAsia" w:hAnsi="Garamond" w:cstheme="minorBidi"/>
              <w:noProof/>
              <w:sz w:val="22"/>
              <w:szCs w:val="22"/>
            </w:rPr>
          </w:pPr>
          <w:hyperlink w:anchor="_Toc510615145" w:history="1">
            <w:r w:rsidR="00B12C59" w:rsidRPr="00B12C59">
              <w:rPr>
                <w:rStyle w:val="Hyperlink"/>
                <w:rFonts w:ascii="Garamond" w:hAnsi="Garamond"/>
                <w:noProof/>
              </w:rPr>
              <w:t>2.3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BUSINESS PROPOSAL</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_Toc510615145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18</w:t>
            </w:r>
            <w:r w:rsidR="00B12C59" w:rsidRPr="00B12C59">
              <w:rPr>
                <w:rFonts w:ascii="Garamond" w:hAnsi="Garamond"/>
                <w:noProof/>
                <w:webHidden/>
              </w:rPr>
              <w:fldChar w:fldCharType="end"/>
            </w:r>
          </w:hyperlink>
        </w:p>
        <w:p w14:paraId="19C84F17" w14:textId="77777777" w:rsidR="00B12C59" w:rsidRPr="00B12C59" w:rsidRDefault="00E538A0" w:rsidP="00B12C59">
          <w:pPr>
            <w:pStyle w:val="TOC3"/>
            <w:rPr>
              <w:rFonts w:ascii="Garamond" w:eastAsiaTheme="minorEastAsia" w:hAnsi="Garamond" w:cstheme="minorBidi"/>
              <w:noProof/>
              <w:sz w:val="22"/>
              <w:szCs w:val="22"/>
            </w:rPr>
          </w:pPr>
          <w:hyperlink w:anchor="_Toc510615146" w:history="1">
            <w:r w:rsidR="00B12C59" w:rsidRPr="00B12C59">
              <w:rPr>
                <w:rStyle w:val="Hyperlink"/>
                <w:rFonts w:ascii="Garamond" w:hAnsi="Garamond"/>
                <w:noProof/>
              </w:rPr>
              <w:t>2.3.1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General (optional)</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_Toc510615146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18</w:t>
            </w:r>
            <w:r w:rsidR="00B12C59" w:rsidRPr="00B12C59">
              <w:rPr>
                <w:rFonts w:ascii="Garamond" w:hAnsi="Garamond"/>
                <w:noProof/>
                <w:webHidden/>
              </w:rPr>
              <w:fldChar w:fldCharType="end"/>
            </w:r>
          </w:hyperlink>
        </w:p>
        <w:p w14:paraId="348EED96" w14:textId="77777777" w:rsidR="00B12C59" w:rsidRPr="00B12C59" w:rsidRDefault="00E538A0" w:rsidP="00B12C59">
          <w:pPr>
            <w:pStyle w:val="TOC3"/>
            <w:rPr>
              <w:rFonts w:ascii="Garamond" w:eastAsiaTheme="minorEastAsia" w:hAnsi="Garamond" w:cstheme="minorBidi"/>
              <w:noProof/>
              <w:sz w:val="22"/>
              <w:szCs w:val="22"/>
            </w:rPr>
          </w:pPr>
          <w:hyperlink w:anchor="_Toc510615147" w:history="1">
            <w:r w:rsidR="00B12C59" w:rsidRPr="00B12C59">
              <w:rPr>
                <w:rStyle w:val="Hyperlink"/>
                <w:rFonts w:ascii="Garamond" w:hAnsi="Garamond"/>
                <w:noProof/>
              </w:rPr>
              <w:t>2.3.2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Respondent’s Company Structure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_Toc510615147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18</w:t>
            </w:r>
            <w:r w:rsidR="00B12C59" w:rsidRPr="00B12C59">
              <w:rPr>
                <w:rFonts w:ascii="Garamond" w:hAnsi="Garamond"/>
                <w:noProof/>
                <w:webHidden/>
              </w:rPr>
              <w:fldChar w:fldCharType="end"/>
            </w:r>
          </w:hyperlink>
        </w:p>
        <w:p w14:paraId="6A3D713A" w14:textId="77777777" w:rsidR="00B12C59" w:rsidRPr="00B12C59" w:rsidRDefault="00E538A0" w:rsidP="00B12C59">
          <w:pPr>
            <w:pStyle w:val="TOC3"/>
            <w:rPr>
              <w:rFonts w:ascii="Garamond" w:eastAsiaTheme="minorEastAsia" w:hAnsi="Garamond" w:cstheme="minorBidi"/>
              <w:noProof/>
              <w:sz w:val="22"/>
              <w:szCs w:val="22"/>
            </w:rPr>
          </w:pPr>
          <w:hyperlink w:anchor="_Toc510615148" w:history="1">
            <w:r w:rsidR="00B12C59" w:rsidRPr="00B12C59">
              <w:rPr>
                <w:rStyle w:val="Hyperlink"/>
                <w:rFonts w:ascii="Garamond" w:hAnsi="Garamond"/>
                <w:noProof/>
              </w:rPr>
              <w:t>2.3.3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Company Financial Information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_Toc510615148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19</w:t>
            </w:r>
            <w:r w:rsidR="00B12C59" w:rsidRPr="00B12C59">
              <w:rPr>
                <w:rFonts w:ascii="Garamond" w:hAnsi="Garamond"/>
                <w:noProof/>
                <w:webHidden/>
              </w:rPr>
              <w:fldChar w:fldCharType="end"/>
            </w:r>
          </w:hyperlink>
        </w:p>
        <w:p w14:paraId="522DA0D3" w14:textId="77777777" w:rsidR="00B12C59" w:rsidRPr="00B12C59" w:rsidRDefault="00E538A0" w:rsidP="00B12C59">
          <w:pPr>
            <w:pStyle w:val="TOC3"/>
            <w:rPr>
              <w:rFonts w:ascii="Garamond" w:eastAsiaTheme="minorEastAsia" w:hAnsi="Garamond" w:cstheme="minorBidi"/>
              <w:noProof/>
              <w:sz w:val="22"/>
              <w:szCs w:val="22"/>
            </w:rPr>
          </w:pPr>
          <w:hyperlink w:anchor="_Toc510615149" w:history="1">
            <w:r w:rsidR="00B12C59" w:rsidRPr="00B12C59">
              <w:rPr>
                <w:rStyle w:val="Hyperlink"/>
                <w:rFonts w:ascii="Garamond" w:hAnsi="Garamond"/>
                <w:noProof/>
              </w:rPr>
              <w:t>2.3.4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Integrity of Company Structure and Financial Reporting</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_Toc510615149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19</w:t>
            </w:r>
            <w:r w:rsidR="00B12C59" w:rsidRPr="00B12C59">
              <w:rPr>
                <w:rFonts w:ascii="Garamond" w:hAnsi="Garamond"/>
                <w:noProof/>
                <w:webHidden/>
              </w:rPr>
              <w:fldChar w:fldCharType="end"/>
            </w:r>
          </w:hyperlink>
        </w:p>
        <w:p w14:paraId="3B7FA7ED" w14:textId="77777777" w:rsidR="00B12C59" w:rsidRPr="00B12C59" w:rsidRDefault="00E538A0" w:rsidP="00B12C59">
          <w:pPr>
            <w:pStyle w:val="TOC3"/>
            <w:rPr>
              <w:rFonts w:ascii="Garamond" w:eastAsiaTheme="minorEastAsia" w:hAnsi="Garamond" w:cstheme="minorBidi"/>
              <w:noProof/>
              <w:sz w:val="22"/>
              <w:szCs w:val="22"/>
            </w:rPr>
          </w:pPr>
          <w:hyperlink w:anchor="_Toc510615150" w:history="1">
            <w:r w:rsidR="00B12C59" w:rsidRPr="00B12C59">
              <w:rPr>
                <w:rStyle w:val="Hyperlink"/>
                <w:rFonts w:ascii="Garamond" w:hAnsi="Garamond"/>
                <w:noProof/>
              </w:rPr>
              <w:t>2.3.5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Contract Terms/Clauses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_Toc510615150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19</w:t>
            </w:r>
            <w:r w:rsidR="00B12C59" w:rsidRPr="00B12C59">
              <w:rPr>
                <w:rFonts w:ascii="Garamond" w:hAnsi="Garamond"/>
                <w:noProof/>
                <w:webHidden/>
              </w:rPr>
              <w:fldChar w:fldCharType="end"/>
            </w:r>
          </w:hyperlink>
        </w:p>
        <w:p w14:paraId="2B5A10CE" w14:textId="77777777" w:rsidR="00B12C59" w:rsidRPr="00B12C59" w:rsidRDefault="00E538A0" w:rsidP="00B12C59">
          <w:pPr>
            <w:pStyle w:val="TOC3"/>
            <w:rPr>
              <w:rFonts w:ascii="Garamond" w:eastAsiaTheme="minorEastAsia" w:hAnsi="Garamond" w:cstheme="minorBidi"/>
              <w:noProof/>
              <w:sz w:val="22"/>
              <w:szCs w:val="22"/>
            </w:rPr>
          </w:pPr>
          <w:hyperlink w:anchor="_Toc510615151" w:history="1">
            <w:r w:rsidR="00B12C59" w:rsidRPr="00B12C59">
              <w:rPr>
                <w:rStyle w:val="Hyperlink"/>
                <w:rFonts w:ascii="Garamond" w:hAnsi="Garamond"/>
                <w:noProof/>
              </w:rPr>
              <w:t>2.3.6</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References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_Toc510615151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20</w:t>
            </w:r>
            <w:r w:rsidR="00B12C59" w:rsidRPr="00B12C59">
              <w:rPr>
                <w:rFonts w:ascii="Garamond" w:hAnsi="Garamond"/>
                <w:noProof/>
                <w:webHidden/>
              </w:rPr>
              <w:fldChar w:fldCharType="end"/>
            </w:r>
          </w:hyperlink>
        </w:p>
        <w:p w14:paraId="39438348" w14:textId="77777777" w:rsidR="00B12C59" w:rsidRPr="00B12C59" w:rsidRDefault="00E538A0" w:rsidP="00B12C59">
          <w:pPr>
            <w:pStyle w:val="TOC3"/>
            <w:rPr>
              <w:rFonts w:ascii="Garamond" w:eastAsiaTheme="minorEastAsia" w:hAnsi="Garamond" w:cstheme="minorBidi"/>
              <w:noProof/>
              <w:sz w:val="22"/>
              <w:szCs w:val="22"/>
            </w:rPr>
          </w:pPr>
          <w:hyperlink w:anchor="_Toc510615152" w:history="1">
            <w:r w:rsidR="00B12C59" w:rsidRPr="00B12C59">
              <w:rPr>
                <w:rStyle w:val="Hyperlink"/>
                <w:rFonts w:ascii="Garamond" w:hAnsi="Garamond"/>
                <w:noProof/>
              </w:rPr>
              <w:t>2.3.7</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Registration to do Business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_Toc510615152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20</w:t>
            </w:r>
            <w:r w:rsidR="00B12C59" w:rsidRPr="00B12C59">
              <w:rPr>
                <w:rFonts w:ascii="Garamond" w:hAnsi="Garamond"/>
                <w:noProof/>
                <w:webHidden/>
              </w:rPr>
              <w:fldChar w:fldCharType="end"/>
            </w:r>
          </w:hyperlink>
        </w:p>
        <w:p w14:paraId="6E102FD4" w14:textId="77777777" w:rsidR="00B12C59" w:rsidRPr="00B12C59" w:rsidRDefault="00E538A0" w:rsidP="00B12C59">
          <w:pPr>
            <w:pStyle w:val="TOC3"/>
            <w:rPr>
              <w:rFonts w:ascii="Garamond" w:eastAsiaTheme="minorEastAsia" w:hAnsi="Garamond" w:cstheme="minorBidi"/>
              <w:noProof/>
              <w:sz w:val="22"/>
              <w:szCs w:val="22"/>
            </w:rPr>
          </w:pPr>
          <w:hyperlink w:anchor="_Toc510615153" w:history="1">
            <w:r w:rsidR="00B12C59" w:rsidRPr="00B12C59">
              <w:rPr>
                <w:rStyle w:val="Hyperlink"/>
                <w:rFonts w:ascii="Garamond" w:hAnsi="Garamond"/>
                <w:noProof/>
              </w:rPr>
              <w:t>2.3.8</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Authorizing Document</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_Toc510615153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21</w:t>
            </w:r>
            <w:r w:rsidR="00B12C59" w:rsidRPr="00B12C59">
              <w:rPr>
                <w:rFonts w:ascii="Garamond" w:hAnsi="Garamond"/>
                <w:noProof/>
                <w:webHidden/>
              </w:rPr>
              <w:fldChar w:fldCharType="end"/>
            </w:r>
          </w:hyperlink>
        </w:p>
        <w:p w14:paraId="7E07CD93" w14:textId="77777777" w:rsidR="00B12C59" w:rsidRPr="00B12C59" w:rsidRDefault="00E538A0" w:rsidP="00B12C59">
          <w:pPr>
            <w:pStyle w:val="TOC3"/>
            <w:rPr>
              <w:rFonts w:ascii="Garamond" w:eastAsiaTheme="minorEastAsia" w:hAnsi="Garamond" w:cstheme="minorBidi"/>
              <w:noProof/>
              <w:sz w:val="22"/>
              <w:szCs w:val="22"/>
            </w:rPr>
          </w:pPr>
          <w:hyperlink w:anchor="_Toc510615154" w:history="1">
            <w:r w:rsidR="00B12C59" w:rsidRPr="00B12C59">
              <w:rPr>
                <w:rStyle w:val="Hyperlink"/>
                <w:rFonts w:ascii="Garamond" w:hAnsi="Garamond"/>
                <w:noProof/>
              </w:rPr>
              <w:t>2.3.9</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Subcontractors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_Toc510615154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21</w:t>
            </w:r>
            <w:r w:rsidR="00B12C59" w:rsidRPr="00B12C59">
              <w:rPr>
                <w:rFonts w:ascii="Garamond" w:hAnsi="Garamond"/>
                <w:noProof/>
                <w:webHidden/>
              </w:rPr>
              <w:fldChar w:fldCharType="end"/>
            </w:r>
          </w:hyperlink>
        </w:p>
        <w:p w14:paraId="0C668075" w14:textId="77777777" w:rsidR="00B12C59" w:rsidRPr="00B12C59" w:rsidRDefault="00E538A0" w:rsidP="00B12C59">
          <w:pPr>
            <w:pStyle w:val="TOC3"/>
            <w:rPr>
              <w:rFonts w:ascii="Garamond" w:eastAsiaTheme="minorEastAsia" w:hAnsi="Garamond" w:cstheme="minorBidi"/>
              <w:noProof/>
              <w:sz w:val="22"/>
              <w:szCs w:val="22"/>
            </w:rPr>
          </w:pPr>
          <w:hyperlink w:anchor="_Toc510615155" w:history="1">
            <w:r w:rsidR="00B12C59" w:rsidRPr="00B12C59">
              <w:rPr>
                <w:rStyle w:val="Hyperlink"/>
                <w:rFonts w:ascii="Garamond" w:hAnsi="Garamond"/>
                <w:noProof/>
              </w:rPr>
              <w:t>2.3.10</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Evidence of Financial Responsibility</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_Toc510615155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22</w:t>
            </w:r>
            <w:r w:rsidR="00B12C59" w:rsidRPr="00B12C59">
              <w:rPr>
                <w:rFonts w:ascii="Garamond" w:hAnsi="Garamond"/>
                <w:noProof/>
                <w:webHidden/>
              </w:rPr>
              <w:fldChar w:fldCharType="end"/>
            </w:r>
          </w:hyperlink>
        </w:p>
        <w:p w14:paraId="535ACC50" w14:textId="77777777" w:rsidR="00B12C59" w:rsidRPr="00B12C59" w:rsidRDefault="00E538A0" w:rsidP="00B12C59">
          <w:pPr>
            <w:pStyle w:val="TOC3"/>
            <w:rPr>
              <w:rFonts w:ascii="Garamond" w:eastAsiaTheme="minorEastAsia" w:hAnsi="Garamond" w:cstheme="minorBidi"/>
              <w:noProof/>
              <w:sz w:val="22"/>
              <w:szCs w:val="22"/>
            </w:rPr>
          </w:pPr>
          <w:hyperlink w:anchor="_Toc510615156" w:history="1">
            <w:r w:rsidR="00B12C59" w:rsidRPr="00B12C59">
              <w:rPr>
                <w:rStyle w:val="Hyperlink"/>
                <w:rFonts w:ascii="Garamond" w:hAnsi="Garamond"/>
                <w:noProof/>
              </w:rPr>
              <w:t>2.3.11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General Information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_Toc510615156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22</w:t>
            </w:r>
            <w:r w:rsidR="00B12C59" w:rsidRPr="00B12C59">
              <w:rPr>
                <w:rFonts w:ascii="Garamond" w:hAnsi="Garamond"/>
                <w:noProof/>
                <w:webHidden/>
              </w:rPr>
              <w:fldChar w:fldCharType="end"/>
            </w:r>
          </w:hyperlink>
        </w:p>
        <w:p w14:paraId="5D5D01A9" w14:textId="77777777" w:rsidR="00B12C59" w:rsidRPr="00B12C59" w:rsidRDefault="00E538A0" w:rsidP="00B12C59">
          <w:pPr>
            <w:pStyle w:val="TOC3"/>
            <w:rPr>
              <w:rFonts w:ascii="Garamond" w:eastAsiaTheme="minorEastAsia" w:hAnsi="Garamond" w:cstheme="minorBidi"/>
              <w:noProof/>
              <w:sz w:val="22"/>
              <w:szCs w:val="22"/>
            </w:rPr>
          </w:pPr>
          <w:hyperlink w:anchor="_Toc510615157" w:history="1">
            <w:r w:rsidR="00B12C59" w:rsidRPr="00B12C59">
              <w:rPr>
                <w:rStyle w:val="Hyperlink"/>
                <w:rFonts w:ascii="Garamond" w:hAnsi="Garamond"/>
                <w:noProof/>
              </w:rPr>
              <w:t>2.3.12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Experience Serving State Governments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_Toc510615157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22</w:t>
            </w:r>
            <w:r w:rsidR="00B12C59" w:rsidRPr="00B12C59">
              <w:rPr>
                <w:rFonts w:ascii="Garamond" w:hAnsi="Garamond"/>
                <w:noProof/>
                <w:webHidden/>
              </w:rPr>
              <w:fldChar w:fldCharType="end"/>
            </w:r>
          </w:hyperlink>
        </w:p>
        <w:p w14:paraId="5415A01D" w14:textId="77777777" w:rsidR="00B12C59" w:rsidRPr="00B12C59" w:rsidRDefault="00E538A0" w:rsidP="00B12C59">
          <w:pPr>
            <w:pStyle w:val="TOC3"/>
            <w:rPr>
              <w:rFonts w:ascii="Garamond" w:eastAsiaTheme="minorEastAsia" w:hAnsi="Garamond" w:cstheme="minorBidi"/>
              <w:noProof/>
              <w:sz w:val="22"/>
              <w:szCs w:val="22"/>
            </w:rPr>
          </w:pPr>
          <w:hyperlink w:anchor="_Toc510615158" w:history="1">
            <w:r w:rsidR="00B12C59" w:rsidRPr="00B12C59">
              <w:rPr>
                <w:rStyle w:val="Hyperlink"/>
                <w:rFonts w:ascii="Garamond" w:hAnsi="Garamond"/>
                <w:noProof/>
              </w:rPr>
              <w:t>2.3.13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Experience Serving Similar Clients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_Toc510615158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22</w:t>
            </w:r>
            <w:r w:rsidR="00B12C59" w:rsidRPr="00B12C59">
              <w:rPr>
                <w:rFonts w:ascii="Garamond" w:hAnsi="Garamond"/>
                <w:noProof/>
                <w:webHidden/>
              </w:rPr>
              <w:fldChar w:fldCharType="end"/>
            </w:r>
          </w:hyperlink>
        </w:p>
        <w:p w14:paraId="5CAC4BB4" w14:textId="77777777" w:rsidR="00B12C59" w:rsidRPr="00B12C59" w:rsidRDefault="00E538A0" w:rsidP="00B12C59">
          <w:pPr>
            <w:pStyle w:val="TOC3"/>
            <w:rPr>
              <w:rFonts w:ascii="Garamond" w:eastAsiaTheme="minorEastAsia" w:hAnsi="Garamond" w:cstheme="minorBidi"/>
              <w:noProof/>
              <w:sz w:val="22"/>
              <w:szCs w:val="22"/>
            </w:rPr>
          </w:pPr>
          <w:hyperlink w:anchor="_Toc510615159" w:history="1">
            <w:r w:rsidR="00B12C59" w:rsidRPr="00B12C59">
              <w:rPr>
                <w:rStyle w:val="Hyperlink"/>
                <w:rFonts w:ascii="Garamond" w:hAnsi="Garamond"/>
                <w:noProof/>
              </w:rPr>
              <w:t>2.3.14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Indiana Preferences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_Toc510615159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23</w:t>
            </w:r>
            <w:r w:rsidR="00B12C59" w:rsidRPr="00B12C59">
              <w:rPr>
                <w:rFonts w:ascii="Garamond" w:hAnsi="Garamond"/>
                <w:noProof/>
                <w:webHidden/>
              </w:rPr>
              <w:fldChar w:fldCharType="end"/>
            </w:r>
          </w:hyperlink>
        </w:p>
        <w:p w14:paraId="58E12A0E" w14:textId="77777777" w:rsidR="00B12C59" w:rsidRPr="00B12C59" w:rsidRDefault="00E538A0" w:rsidP="00B12C59">
          <w:pPr>
            <w:pStyle w:val="TOC3"/>
            <w:rPr>
              <w:rFonts w:ascii="Garamond" w:eastAsiaTheme="minorEastAsia" w:hAnsi="Garamond" w:cstheme="minorBidi"/>
              <w:noProof/>
              <w:sz w:val="22"/>
              <w:szCs w:val="22"/>
            </w:rPr>
          </w:pPr>
          <w:hyperlink w:anchor="_Toc510615160" w:history="1">
            <w:r w:rsidR="00B12C59" w:rsidRPr="00B12C59">
              <w:rPr>
                <w:rStyle w:val="Hyperlink"/>
                <w:rFonts w:ascii="Garamond" w:hAnsi="Garamond"/>
                <w:noProof/>
              </w:rPr>
              <w:t>2.3.15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 xml:space="preserve">Payment </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_Toc510615160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23</w:t>
            </w:r>
            <w:r w:rsidR="00B12C59" w:rsidRPr="00B12C59">
              <w:rPr>
                <w:rFonts w:ascii="Garamond" w:hAnsi="Garamond"/>
                <w:noProof/>
                <w:webHidden/>
              </w:rPr>
              <w:fldChar w:fldCharType="end"/>
            </w:r>
          </w:hyperlink>
        </w:p>
        <w:p w14:paraId="511749FB" w14:textId="77777777" w:rsidR="00B12C59" w:rsidRPr="00B12C59" w:rsidRDefault="00E538A0" w:rsidP="00B12C59">
          <w:pPr>
            <w:pStyle w:val="TOC2"/>
            <w:rPr>
              <w:rFonts w:ascii="Garamond" w:eastAsiaTheme="minorEastAsia" w:hAnsi="Garamond" w:cstheme="minorBidi"/>
              <w:noProof/>
              <w:sz w:val="22"/>
              <w:szCs w:val="22"/>
            </w:rPr>
          </w:pPr>
          <w:hyperlink w:anchor="_Toc510615161" w:history="1">
            <w:r w:rsidR="00B12C59" w:rsidRPr="00B12C59">
              <w:rPr>
                <w:rStyle w:val="Hyperlink"/>
                <w:rFonts w:ascii="Garamond" w:hAnsi="Garamond"/>
                <w:noProof/>
              </w:rPr>
              <w:t>2.4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TECHNICAL PROPOSAL</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_Toc510615161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23</w:t>
            </w:r>
            <w:r w:rsidR="00B12C59" w:rsidRPr="00B12C59">
              <w:rPr>
                <w:rFonts w:ascii="Garamond" w:hAnsi="Garamond"/>
                <w:noProof/>
                <w:webHidden/>
              </w:rPr>
              <w:fldChar w:fldCharType="end"/>
            </w:r>
          </w:hyperlink>
        </w:p>
        <w:p w14:paraId="057DF56F" w14:textId="77777777" w:rsidR="00B12C59" w:rsidRPr="00B12C59" w:rsidRDefault="00E538A0" w:rsidP="00B12C59">
          <w:pPr>
            <w:pStyle w:val="TOC2"/>
            <w:rPr>
              <w:rFonts w:ascii="Garamond" w:eastAsiaTheme="minorEastAsia" w:hAnsi="Garamond" w:cstheme="minorBidi"/>
              <w:noProof/>
              <w:sz w:val="22"/>
              <w:szCs w:val="22"/>
            </w:rPr>
          </w:pPr>
          <w:hyperlink w:anchor="_Toc510615162" w:history="1">
            <w:r w:rsidR="00B12C59" w:rsidRPr="00B12C59">
              <w:rPr>
                <w:rStyle w:val="Hyperlink"/>
                <w:rFonts w:ascii="Garamond" w:hAnsi="Garamond"/>
                <w:noProof/>
              </w:rPr>
              <w:t>2.5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COST PROPOSAL</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_Toc510615162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24</w:t>
            </w:r>
            <w:r w:rsidR="00B12C59" w:rsidRPr="00B12C59">
              <w:rPr>
                <w:rFonts w:ascii="Garamond" w:hAnsi="Garamond"/>
                <w:noProof/>
                <w:webHidden/>
              </w:rPr>
              <w:fldChar w:fldCharType="end"/>
            </w:r>
          </w:hyperlink>
        </w:p>
        <w:p w14:paraId="4C3D4F3B" w14:textId="77777777" w:rsidR="00B12C59" w:rsidRPr="00B12C59" w:rsidRDefault="00E538A0" w:rsidP="00B12C59">
          <w:pPr>
            <w:pStyle w:val="TOC2"/>
            <w:rPr>
              <w:rFonts w:ascii="Garamond" w:eastAsiaTheme="minorEastAsia" w:hAnsi="Garamond" w:cstheme="minorBidi"/>
              <w:noProof/>
              <w:sz w:val="22"/>
              <w:szCs w:val="22"/>
            </w:rPr>
          </w:pPr>
          <w:hyperlink w:anchor="_Toc510615163" w:history="1">
            <w:r w:rsidR="00B12C59" w:rsidRPr="00B12C59">
              <w:rPr>
                <w:rStyle w:val="Hyperlink"/>
                <w:rFonts w:ascii="Garamond" w:hAnsi="Garamond"/>
                <w:noProof/>
              </w:rPr>
              <w:t>2.6</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INDIANA ECONOMIC IMPACT</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_Toc510615163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24</w:t>
            </w:r>
            <w:r w:rsidR="00B12C59" w:rsidRPr="00B12C59">
              <w:rPr>
                <w:rFonts w:ascii="Garamond" w:hAnsi="Garamond"/>
                <w:noProof/>
                <w:webHidden/>
              </w:rPr>
              <w:fldChar w:fldCharType="end"/>
            </w:r>
          </w:hyperlink>
        </w:p>
        <w:p w14:paraId="67157534" w14:textId="77777777" w:rsidR="00B12C59" w:rsidRPr="00B12C59" w:rsidRDefault="00E538A0" w:rsidP="00B12C59">
          <w:pPr>
            <w:pStyle w:val="TOC2"/>
            <w:rPr>
              <w:rFonts w:ascii="Garamond" w:eastAsiaTheme="minorEastAsia" w:hAnsi="Garamond" w:cstheme="minorBidi"/>
              <w:noProof/>
              <w:sz w:val="22"/>
              <w:szCs w:val="22"/>
            </w:rPr>
          </w:pPr>
          <w:hyperlink w:anchor="_Toc510615164" w:history="1">
            <w:r w:rsidR="00B12C59" w:rsidRPr="00B12C59">
              <w:rPr>
                <w:rStyle w:val="Hyperlink"/>
                <w:rFonts w:ascii="Garamond" w:hAnsi="Garamond"/>
                <w:noProof/>
              </w:rPr>
              <w:t>2.7</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BUY INDIANA INITIATIVE/INDIANA COMPANY</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_Toc510615164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25</w:t>
            </w:r>
            <w:r w:rsidR="00B12C59" w:rsidRPr="00B12C59">
              <w:rPr>
                <w:rFonts w:ascii="Garamond" w:hAnsi="Garamond"/>
                <w:noProof/>
                <w:webHidden/>
              </w:rPr>
              <w:fldChar w:fldCharType="end"/>
            </w:r>
          </w:hyperlink>
        </w:p>
        <w:p w14:paraId="3D3E45E0" w14:textId="77777777" w:rsidR="00B12C59" w:rsidRPr="00B12C59" w:rsidRDefault="00E538A0">
          <w:pPr>
            <w:pStyle w:val="TOC1"/>
            <w:tabs>
              <w:tab w:val="right" w:leader="dot" w:pos="9350"/>
            </w:tabs>
            <w:rPr>
              <w:rFonts w:ascii="Garamond" w:hAnsi="Garamond" w:cstheme="minorBidi"/>
              <w:noProof/>
            </w:rPr>
          </w:pPr>
          <w:hyperlink w:anchor="_Toc510615165" w:history="1">
            <w:r w:rsidR="00B12C59" w:rsidRPr="00B12C59">
              <w:rPr>
                <w:rStyle w:val="Hyperlink"/>
                <w:rFonts w:ascii="Garamond" w:hAnsi="Garamond"/>
                <w:b/>
                <w:noProof/>
              </w:rPr>
              <w:t>SECTION THREE PROPOSAL EVALUATION</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_Toc510615165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26</w:t>
            </w:r>
            <w:r w:rsidR="00B12C59" w:rsidRPr="00B12C59">
              <w:rPr>
                <w:rFonts w:ascii="Garamond" w:hAnsi="Garamond"/>
                <w:noProof/>
                <w:webHidden/>
              </w:rPr>
              <w:fldChar w:fldCharType="end"/>
            </w:r>
          </w:hyperlink>
        </w:p>
        <w:p w14:paraId="190B7121" w14:textId="77777777" w:rsidR="00B12C59" w:rsidRPr="00B12C59" w:rsidRDefault="00E538A0" w:rsidP="00B12C59">
          <w:pPr>
            <w:pStyle w:val="TOC2"/>
            <w:rPr>
              <w:rFonts w:ascii="Garamond" w:eastAsiaTheme="minorEastAsia" w:hAnsi="Garamond" w:cstheme="minorBidi"/>
              <w:noProof/>
              <w:sz w:val="22"/>
              <w:szCs w:val="22"/>
            </w:rPr>
          </w:pPr>
          <w:hyperlink w:anchor="_Toc510615166" w:history="1">
            <w:r w:rsidR="00B12C59" w:rsidRPr="00B12C59">
              <w:rPr>
                <w:rStyle w:val="Hyperlink"/>
                <w:rFonts w:ascii="Garamond" w:hAnsi="Garamond"/>
                <w:noProof/>
              </w:rPr>
              <w:t>3.1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PROPOSAL EVALUATION PROCEDURE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_Toc510615166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26</w:t>
            </w:r>
            <w:r w:rsidR="00B12C59" w:rsidRPr="00B12C59">
              <w:rPr>
                <w:rFonts w:ascii="Garamond" w:hAnsi="Garamond"/>
                <w:noProof/>
                <w:webHidden/>
              </w:rPr>
              <w:fldChar w:fldCharType="end"/>
            </w:r>
          </w:hyperlink>
        </w:p>
        <w:p w14:paraId="66FFAECA" w14:textId="77777777" w:rsidR="00B12C59" w:rsidRPr="00B12C59" w:rsidRDefault="00E538A0" w:rsidP="00B12C59">
          <w:pPr>
            <w:pStyle w:val="TOC2"/>
            <w:rPr>
              <w:rFonts w:ascii="Garamond" w:eastAsiaTheme="minorEastAsia" w:hAnsi="Garamond" w:cstheme="minorBidi"/>
              <w:noProof/>
              <w:sz w:val="22"/>
              <w:szCs w:val="22"/>
            </w:rPr>
          </w:pPr>
          <w:hyperlink w:anchor="_Toc510615167" w:history="1">
            <w:r w:rsidR="00B12C59" w:rsidRPr="00B12C59">
              <w:rPr>
                <w:rStyle w:val="Hyperlink"/>
                <w:rFonts w:ascii="Garamond" w:hAnsi="Garamond"/>
                <w:noProof/>
              </w:rPr>
              <w:t>3.2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EVALUATION CRITERIA</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_Toc510615167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26</w:t>
            </w:r>
            <w:r w:rsidR="00B12C59" w:rsidRPr="00B12C59">
              <w:rPr>
                <w:rFonts w:ascii="Garamond" w:hAnsi="Garamond"/>
                <w:noProof/>
                <w:webHidden/>
              </w:rPr>
              <w:fldChar w:fldCharType="end"/>
            </w:r>
          </w:hyperlink>
        </w:p>
        <w:p w14:paraId="79E1773C" w14:textId="77777777" w:rsidR="00B12C59" w:rsidRPr="00B12C59" w:rsidRDefault="00E538A0" w:rsidP="00B12C59">
          <w:pPr>
            <w:pStyle w:val="TOC3"/>
            <w:rPr>
              <w:rFonts w:ascii="Garamond" w:eastAsiaTheme="minorEastAsia" w:hAnsi="Garamond" w:cstheme="minorBidi"/>
              <w:noProof/>
              <w:sz w:val="22"/>
              <w:szCs w:val="22"/>
            </w:rPr>
          </w:pPr>
          <w:hyperlink w:anchor="_Toc510615168" w:history="1">
            <w:r w:rsidR="00B12C59" w:rsidRPr="00B12C59">
              <w:rPr>
                <w:rStyle w:val="Hyperlink"/>
                <w:rFonts w:ascii="Garamond" w:hAnsi="Garamond"/>
                <w:noProof/>
              </w:rPr>
              <w:t>3.2.1</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Adherence to Requirements – Pass/Fail</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_Toc510615168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28</w:t>
            </w:r>
            <w:r w:rsidR="00B12C59" w:rsidRPr="00B12C59">
              <w:rPr>
                <w:rFonts w:ascii="Garamond" w:hAnsi="Garamond"/>
                <w:noProof/>
                <w:webHidden/>
              </w:rPr>
              <w:fldChar w:fldCharType="end"/>
            </w:r>
          </w:hyperlink>
        </w:p>
        <w:p w14:paraId="59A842AA" w14:textId="77777777" w:rsidR="00B12C59" w:rsidRPr="00B12C59" w:rsidRDefault="00E538A0" w:rsidP="00B12C59">
          <w:pPr>
            <w:pStyle w:val="TOC3"/>
            <w:rPr>
              <w:rFonts w:ascii="Garamond" w:eastAsiaTheme="minorEastAsia" w:hAnsi="Garamond" w:cstheme="minorBidi"/>
              <w:noProof/>
              <w:sz w:val="22"/>
              <w:szCs w:val="22"/>
            </w:rPr>
          </w:pPr>
          <w:hyperlink w:anchor="_Toc510615169" w:history="1">
            <w:r w:rsidR="00B12C59" w:rsidRPr="00B12C59">
              <w:rPr>
                <w:rStyle w:val="Hyperlink"/>
                <w:rFonts w:ascii="Garamond" w:hAnsi="Garamond"/>
                <w:noProof/>
              </w:rPr>
              <w:t>3.2.2</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Management Assessment/Quality</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_Toc510615169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28</w:t>
            </w:r>
            <w:r w:rsidR="00B12C59" w:rsidRPr="00B12C59">
              <w:rPr>
                <w:rFonts w:ascii="Garamond" w:hAnsi="Garamond"/>
                <w:noProof/>
                <w:webHidden/>
              </w:rPr>
              <w:fldChar w:fldCharType="end"/>
            </w:r>
          </w:hyperlink>
        </w:p>
        <w:p w14:paraId="271255FE" w14:textId="77777777" w:rsidR="00B12C59" w:rsidRPr="00B12C59" w:rsidRDefault="00E538A0" w:rsidP="00B12C59">
          <w:pPr>
            <w:pStyle w:val="TOC3"/>
            <w:rPr>
              <w:rFonts w:ascii="Garamond" w:eastAsiaTheme="minorEastAsia" w:hAnsi="Garamond" w:cstheme="minorBidi"/>
              <w:noProof/>
              <w:sz w:val="22"/>
              <w:szCs w:val="22"/>
            </w:rPr>
          </w:pPr>
          <w:hyperlink w:anchor="_Toc510615170" w:history="1">
            <w:r w:rsidR="00B12C59" w:rsidRPr="00B12C59">
              <w:rPr>
                <w:rStyle w:val="Hyperlink"/>
                <w:rFonts w:ascii="Garamond" w:hAnsi="Garamond"/>
                <w:noProof/>
              </w:rPr>
              <w:t>3.2.3</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Price</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_Toc510615170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28</w:t>
            </w:r>
            <w:r w:rsidR="00B12C59" w:rsidRPr="00B12C59">
              <w:rPr>
                <w:rFonts w:ascii="Garamond" w:hAnsi="Garamond"/>
                <w:noProof/>
                <w:webHidden/>
              </w:rPr>
              <w:fldChar w:fldCharType="end"/>
            </w:r>
          </w:hyperlink>
        </w:p>
        <w:p w14:paraId="0579A9C6" w14:textId="77777777" w:rsidR="00B12C59" w:rsidRPr="00B12C59" w:rsidRDefault="00E538A0" w:rsidP="00B12C59">
          <w:pPr>
            <w:pStyle w:val="TOC3"/>
            <w:rPr>
              <w:rFonts w:ascii="Garamond" w:eastAsiaTheme="minorEastAsia" w:hAnsi="Garamond" w:cstheme="minorBidi"/>
              <w:noProof/>
              <w:sz w:val="22"/>
              <w:szCs w:val="22"/>
            </w:rPr>
          </w:pPr>
          <w:hyperlink w:anchor="_Toc510615171" w:history="1">
            <w:r w:rsidR="00B12C59" w:rsidRPr="00B12C59">
              <w:rPr>
                <w:rStyle w:val="Hyperlink"/>
                <w:rFonts w:ascii="Garamond" w:hAnsi="Garamond"/>
                <w:noProof/>
              </w:rPr>
              <w:t>3.2.4</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Indiana Economic Impact (5 points)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_Toc510615171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28</w:t>
            </w:r>
            <w:r w:rsidR="00B12C59" w:rsidRPr="00B12C59">
              <w:rPr>
                <w:rFonts w:ascii="Garamond" w:hAnsi="Garamond"/>
                <w:noProof/>
                <w:webHidden/>
              </w:rPr>
              <w:fldChar w:fldCharType="end"/>
            </w:r>
          </w:hyperlink>
        </w:p>
        <w:p w14:paraId="2772C2C2" w14:textId="77777777" w:rsidR="00B12C59" w:rsidRPr="00B12C59" w:rsidRDefault="00E538A0" w:rsidP="00B12C59">
          <w:pPr>
            <w:pStyle w:val="TOC3"/>
            <w:rPr>
              <w:rFonts w:ascii="Garamond" w:eastAsiaTheme="minorEastAsia" w:hAnsi="Garamond" w:cstheme="minorBidi"/>
              <w:noProof/>
              <w:sz w:val="22"/>
              <w:szCs w:val="22"/>
            </w:rPr>
          </w:pPr>
          <w:hyperlink w:anchor="_Toc510615172" w:history="1">
            <w:r w:rsidR="00B12C59" w:rsidRPr="00B12C59">
              <w:rPr>
                <w:rStyle w:val="Hyperlink"/>
                <w:rFonts w:ascii="Garamond" w:hAnsi="Garamond"/>
                <w:noProof/>
              </w:rPr>
              <w:t>3.2.5</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Buy Indiana Initiative – 5 points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_Toc510615172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29</w:t>
            </w:r>
            <w:r w:rsidR="00B12C59" w:rsidRPr="00B12C59">
              <w:rPr>
                <w:rFonts w:ascii="Garamond" w:hAnsi="Garamond"/>
                <w:noProof/>
                <w:webHidden/>
              </w:rPr>
              <w:fldChar w:fldCharType="end"/>
            </w:r>
          </w:hyperlink>
        </w:p>
        <w:p w14:paraId="78A65E4C" w14:textId="77777777" w:rsidR="00B12C59" w:rsidRPr="00B12C59" w:rsidRDefault="00E538A0" w:rsidP="00B12C59">
          <w:pPr>
            <w:pStyle w:val="TOC3"/>
            <w:rPr>
              <w:rFonts w:ascii="Garamond" w:eastAsiaTheme="minorEastAsia" w:hAnsi="Garamond" w:cstheme="minorBidi"/>
              <w:noProof/>
              <w:sz w:val="22"/>
              <w:szCs w:val="22"/>
            </w:rPr>
          </w:pPr>
          <w:hyperlink w:anchor="_Toc510615173" w:history="1">
            <w:r w:rsidR="00B12C59" w:rsidRPr="00B12C59">
              <w:rPr>
                <w:rStyle w:val="Hyperlink"/>
                <w:rFonts w:ascii="Garamond" w:hAnsi="Garamond"/>
                <w:noProof/>
              </w:rPr>
              <w:t>3.2.6</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Minority (5 points) &amp; Women's Business (5 points) Subcontractor Commitment - (10 points).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_Toc510615173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29</w:t>
            </w:r>
            <w:r w:rsidR="00B12C59" w:rsidRPr="00B12C59">
              <w:rPr>
                <w:rFonts w:ascii="Garamond" w:hAnsi="Garamond"/>
                <w:noProof/>
                <w:webHidden/>
              </w:rPr>
              <w:fldChar w:fldCharType="end"/>
            </w:r>
          </w:hyperlink>
        </w:p>
        <w:p w14:paraId="217C70F0" w14:textId="77777777" w:rsidR="00B12C59" w:rsidRPr="00B12C59" w:rsidRDefault="00E538A0" w:rsidP="00B12C59">
          <w:pPr>
            <w:pStyle w:val="TOC3"/>
            <w:rPr>
              <w:rFonts w:ascii="Garamond" w:eastAsiaTheme="minorEastAsia" w:hAnsi="Garamond" w:cstheme="minorBidi"/>
              <w:noProof/>
              <w:sz w:val="22"/>
              <w:szCs w:val="22"/>
            </w:rPr>
          </w:pPr>
          <w:hyperlink w:anchor="_Toc510615174" w:history="1">
            <w:r w:rsidR="00B12C59" w:rsidRPr="00B12C59">
              <w:rPr>
                <w:rStyle w:val="Hyperlink"/>
                <w:rFonts w:ascii="Garamond" w:hAnsi="Garamond"/>
                <w:noProof/>
              </w:rPr>
              <w:t>3.2.7</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Indiana Veteran Owned Small Business Subcontractor Commitment - (5 points).</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_Toc510615174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29</w:t>
            </w:r>
            <w:r w:rsidR="00B12C59" w:rsidRPr="00B12C59">
              <w:rPr>
                <w:rFonts w:ascii="Garamond" w:hAnsi="Garamond"/>
                <w:noProof/>
                <w:webHidden/>
              </w:rPr>
              <w:fldChar w:fldCharType="end"/>
            </w:r>
          </w:hyperlink>
        </w:p>
        <w:p w14:paraId="3E056D3F" w14:textId="77777777" w:rsidR="00B12C59" w:rsidRPr="00B12C59" w:rsidRDefault="00E538A0" w:rsidP="00B12C59">
          <w:pPr>
            <w:pStyle w:val="TOC3"/>
            <w:rPr>
              <w:rFonts w:ascii="Garamond" w:eastAsiaTheme="minorEastAsia" w:hAnsi="Garamond" w:cstheme="minorBidi"/>
              <w:noProof/>
              <w:sz w:val="22"/>
              <w:szCs w:val="22"/>
            </w:rPr>
          </w:pPr>
          <w:hyperlink w:anchor="_Toc510615175" w:history="1">
            <w:r w:rsidR="00B12C59" w:rsidRPr="00B12C59">
              <w:rPr>
                <w:rStyle w:val="Hyperlink"/>
                <w:rFonts w:ascii="Garamond" w:hAnsi="Garamond"/>
                <w:noProof/>
              </w:rPr>
              <w:t>3.2.8</w:t>
            </w:r>
            <w:r w:rsidR="00B12C59" w:rsidRPr="00B12C59">
              <w:rPr>
                <w:rFonts w:ascii="Garamond" w:eastAsiaTheme="minorEastAsia" w:hAnsi="Garamond" w:cstheme="minorBidi"/>
                <w:noProof/>
                <w:sz w:val="22"/>
                <w:szCs w:val="22"/>
              </w:rPr>
              <w:tab/>
            </w:r>
            <w:r w:rsidR="00B12C59" w:rsidRPr="00B12C59">
              <w:rPr>
                <w:rStyle w:val="Hyperlink"/>
                <w:rFonts w:ascii="Garamond" w:hAnsi="Garamond"/>
                <w:noProof/>
              </w:rPr>
              <w:t>Qualified State Agency Preference Scoring</w:t>
            </w:r>
            <w:r w:rsidR="00B12C59" w:rsidRPr="00B12C59">
              <w:rPr>
                <w:rFonts w:ascii="Garamond" w:hAnsi="Garamond"/>
                <w:noProof/>
                <w:webHidden/>
              </w:rPr>
              <w:tab/>
            </w:r>
            <w:r w:rsidR="00B12C59" w:rsidRPr="00B12C59">
              <w:rPr>
                <w:rFonts w:ascii="Garamond" w:hAnsi="Garamond"/>
                <w:noProof/>
                <w:webHidden/>
              </w:rPr>
              <w:fldChar w:fldCharType="begin"/>
            </w:r>
            <w:r w:rsidR="00B12C59" w:rsidRPr="00B12C59">
              <w:rPr>
                <w:rFonts w:ascii="Garamond" w:hAnsi="Garamond"/>
                <w:noProof/>
                <w:webHidden/>
              </w:rPr>
              <w:instrText xml:space="preserve"> PAGEREF _Toc510615175 \h </w:instrText>
            </w:r>
            <w:r w:rsidR="00B12C59" w:rsidRPr="00B12C59">
              <w:rPr>
                <w:rFonts w:ascii="Garamond" w:hAnsi="Garamond"/>
                <w:noProof/>
                <w:webHidden/>
              </w:rPr>
            </w:r>
            <w:r w:rsidR="00B12C59" w:rsidRPr="00B12C59">
              <w:rPr>
                <w:rFonts w:ascii="Garamond" w:hAnsi="Garamond"/>
                <w:noProof/>
                <w:webHidden/>
              </w:rPr>
              <w:fldChar w:fldCharType="separate"/>
            </w:r>
            <w:r w:rsidR="00B12C59" w:rsidRPr="00B12C59">
              <w:rPr>
                <w:rFonts w:ascii="Garamond" w:hAnsi="Garamond"/>
                <w:noProof/>
                <w:webHidden/>
              </w:rPr>
              <w:t>30</w:t>
            </w:r>
            <w:r w:rsidR="00B12C59" w:rsidRPr="00B12C59">
              <w:rPr>
                <w:rFonts w:ascii="Garamond" w:hAnsi="Garamond"/>
                <w:noProof/>
                <w:webHidden/>
              </w:rPr>
              <w:fldChar w:fldCharType="end"/>
            </w:r>
          </w:hyperlink>
        </w:p>
        <w:p w14:paraId="317AE6E4" w14:textId="77777777" w:rsidR="00DE2A48" w:rsidRPr="00B12C59" w:rsidRDefault="00DE2A48" w:rsidP="00D43525">
          <w:pPr>
            <w:rPr>
              <w:rFonts w:ascii="Garamond" w:hAnsi="Garamond"/>
              <w:szCs w:val="24"/>
            </w:rPr>
          </w:pPr>
          <w:r w:rsidRPr="00B12C59">
            <w:rPr>
              <w:rFonts w:ascii="Garamond" w:hAnsi="Garamond"/>
              <w:b/>
              <w:bCs/>
              <w:noProof/>
              <w:szCs w:val="24"/>
            </w:rPr>
            <w:fldChar w:fldCharType="end"/>
          </w:r>
        </w:p>
      </w:sdtContent>
    </w:sdt>
    <w:p w14:paraId="4F2066B0" w14:textId="1F4DD962" w:rsidR="002D5293" w:rsidRPr="00B12C59" w:rsidRDefault="002D5293" w:rsidP="006733D7">
      <w:pPr>
        <w:widowControl/>
        <w:rPr>
          <w:rFonts w:ascii="Garamond" w:hAnsi="Garamond"/>
          <w:szCs w:val="24"/>
        </w:rPr>
      </w:pPr>
      <w:r w:rsidRPr="00B12C59">
        <w:rPr>
          <w:rFonts w:ascii="Garamond" w:hAnsi="Garamond"/>
          <w:szCs w:val="24"/>
        </w:rPr>
        <w:br w:type="page"/>
      </w:r>
    </w:p>
    <w:p w14:paraId="71424797" w14:textId="71A7980D" w:rsidR="00B136D9" w:rsidRPr="00B12C59" w:rsidRDefault="00B136D9" w:rsidP="006733D7">
      <w:pPr>
        <w:pStyle w:val="Heading1"/>
        <w:spacing w:before="0"/>
        <w:jc w:val="center"/>
        <w:rPr>
          <w:rFonts w:ascii="Garamond" w:hAnsi="Garamond"/>
          <w:b/>
          <w:color w:val="auto"/>
          <w:sz w:val="24"/>
          <w:szCs w:val="24"/>
        </w:rPr>
      </w:pPr>
      <w:bookmarkStart w:id="3" w:name="_Toc510615109"/>
      <w:r w:rsidRPr="00B12C59">
        <w:rPr>
          <w:rFonts w:ascii="Garamond" w:hAnsi="Garamond"/>
          <w:b/>
          <w:color w:val="auto"/>
          <w:sz w:val="24"/>
          <w:szCs w:val="24"/>
        </w:rPr>
        <w:lastRenderedPageBreak/>
        <w:t>SECTION ONE</w:t>
      </w:r>
      <w:r w:rsidR="00166940" w:rsidRPr="00B12C59">
        <w:rPr>
          <w:rFonts w:ascii="Garamond" w:hAnsi="Garamond"/>
          <w:b/>
          <w:color w:val="auto"/>
          <w:sz w:val="24"/>
          <w:szCs w:val="24"/>
        </w:rPr>
        <w:br/>
      </w:r>
      <w:r w:rsidRPr="00B12C59">
        <w:rPr>
          <w:rFonts w:ascii="Garamond" w:hAnsi="Garamond"/>
          <w:b/>
          <w:color w:val="auto"/>
          <w:sz w:val="24"/>
          <w:szCs w:val="24"/>
        </w:rPr>
        <w:t>GENERAL INFORMATION AND REQUESTED PRODUCTS/SERVICES</w:t>
      </w:r>
      <w:bookmarkEnd w:id="3"/>
    </w:p>
    <w:p w14:paraId="16C166E4" w14:textId="77777777" w:rsidR="00B136D9" w:rsidRPr="00B12C59" w:rsidRDefault="00B136D9" w:rsidP="006733D7">
      <w:pPr>
        <w:widowControl/>
        <w:rPr>
          <w:rFonts w:ascii="Garamond" w:hAnsi="Garamond" w:cs="Calibri"/>
          <w:b/>
          <w:szCs w:val="24"/>
          <w:u w:val="single"/>
        </w:rPr>
      </w:pPr>
    </w:p>
    <w:p w14:paraId="1494F633" w14:textId="77777777" w:rsidR="00B136D9" w:rsidRPr="00B12C59" w:rsidRDefault="00B136D9" w:rsidP="006733D7">
      <w:pPr>
        <w:pStyle w:val="Heading2"/>
        <w:spacing w:before="0"/>
        <w:rPr>
          <w:rFonts w:ascii="Garamond" w:hAnsi="Garamond"/>
          <w:color w:val="auto"/>
          <w:sz w:val="24"/>
          <w:szCs w:val="24"/>
        </w:rPr>
      </w:pPr>
      <w:bookmarkStart w:id="4" w:name="_Toc510615110"/>
      <w:r w:rsidRPr="00B12C59">
        <w:rPr>
          <w:rFonts w:ascii="Garamond" w:hAnsi="Garamond"/>
          <w:color w:val="auto"/>
          <w:sz w:val="24"/>
          <w:szCs w:val="24"/>
        </w:rPr>
        <w:t>1.1</w:t>
      </w:r>
      <w:r w:rsidRPr="00B12C59">
        <w:rPr>
          <w:rFonts w:ascii="Garamond" w:hAnsi="Garamond"/>
          <w:color w:val="auto"/>
          <w:sz w:val="24"/>
          <w:szCs w:val="24"/>
        </w:rPr>
        <w:tab/>
        <w:t>INTRODUCTION</w:t>
      </w:r>
      <w:bookmarkEnd w:id="4"/>
    </w:p>
    <w:p w14:paraId="31B5ACF0" w14:textId="77777777" w:rsidR="00B136D9" w:rsidRPr="00B12C59" w:rsidRDefault="00B136D9" w:rsidP="006733D7">
      <w:pPr>
        <w:widowControl/>
        <w:rPr>
          <w:rFonts w:ascii="Garamond" w:hAnsi="Garamond" w:cs="Calibri"/>
          <w:szCs w:val="24"/>
        </w:rPr>
      </w:pPr>
    </w:p>
    <w:p w14:paraId="21B845B0" w14:textId="08DDABF0" w:rsidR="00B136D9" w:rsidRPr="00B12C59" w:rsidRDefault="00B136D9" w:rsidP="006733D7">
      <w:pPr>
        <w:widowControl/>
        <w:rPr>
          <w:rFonts w:ascii="Garamond" w:hAnsi="Garamond" w:cs="Calibri"/>
          <w:szCs w:val="24"/>
        </w:rPr>
      </w:pPr>
      <w:r w:rsidRPr="00C165E9">
        <w:rPr>
          <w:rFonts w:ascii="Garamond" w:hAnsi="Garamond" w:cs="Calibri"/>
          <w:szCs w:val="24"/>
        </w:rPr>
        <w:t>In accordance with Indiana statute, including IC 5-22-9, the Indiana Department of Administration (IDOA), acting on behalf of the</w:t>
      </w:r>
      <w:r w:rsidR="00AC4AE4" w:rsidRPr="00C165E9">
        <w:rPr>
          <w:rFonts w:ascii="Garamond" w:hAnsi="Garamond" w:cs="Calibri"/>
          <w:szCs w:val="24"/>
        </w:rPr>
        <w:t xml:space="preserve"> Family &amp; Social Services Administration</w:t>
      </w:r>
      <w:r w:rsidR="00DA24E6" w:rsidRPr="00C165E9">
        <w:rPr>
          <w:rFonts w:ascii="Garamond" w:hAnsi="Garamond" w:cs="Calibri"/>
          <w:szCs w:val="24"/>
        </w:rPr>
        <w:t xml:space="preserve"> (FSSA)</w:t>
      </w:r>
      <w:r w:rsidR="00AC4AE4" w:rsidRPr="00C165E9">
        <w:rPr>
          <w:rFonts w:ascii="Garamond" w:hAnsi="Garamond" w:cs="Calibri"/>
          <w:szCs w:val="24"/>
        </w:rPr>
        <w:t xml:space="preserve"> </w:t>
      </w:r>
      <w:r w:rsidR="00B33426" w:rsidRPr="00C165E9">
        <w:rPr>
          <w:rFonts w:ascii="Garamond" w:hAnsi="Garamond" w:cs="Calibri"/>
          <w:szCs w:val="24"/>
        </w:rPr>
        <w:t>Office of Medicaid Policy &amp; Planning</w:t>
      </w:r>
      <w:r w:rsidR="00F211BF" w:rsidRPr="00C165E9">
        <w:rPr>
          <w:rFonts w:ascii="Garamond" w:hAnsi="Garamond" w:cs="Calibri"/>
          <w:szCs w:val="24"/>
        </w:rPr>
        <w:t xml:space="preserve"> (OMPP)</w:t>
      </w:r>
      <w:r w:rsidR="00AC4AE4" w:rsidRPr="00C165E9">
        <w:rPr>
          <w:rFonts w:ascii="Garamond" w:hAnsi="Garamond" w:cs="Calibri"/>
          <w:szCs w:val="24"/>
        </w:rPr>
        <w:t xml:space="preserve"> r</w:t>
      </w:r>
      <w:r w:rsidRPr="00C165E9">
        <w:rPr>
          <w:rFonts w:ascii="Garamond" w:hAnsi="Garamond" w:cs="Calibri"/>
          <w:szCs w:val="24"/>
        </w:rPr>
        <w:t>equires</w:t>
      </w:r>
      <w:r w:rsidR="00AC4AE4" w:rsidRPr="00C165E9">
        <w:rPr>
          <w:rFonts w:ascii="Garamond" w:hAnsi="Garamond" w:cs="Calibri"/>
          <w:szCs w:val="24"/>
        </w:rPr>
        <w:t xml:space="preserve"> </w:t>
      </w:r>
      <w:r w:rsidR="007A5CC4" w:rsidRPr="00C165E9">
        <w:rPr>
          <w:rFonts w:ascii="Garamond" w:hAnsi="Garamond" w:cs="Calibri"/>
          <w:szCs w:val="24"/>
        </w:rPr>
        <w:t>Prior Authorization</w:t>
      </w:r>
      <w:r w:rsidR="00C95EC9" w:rsidRPr="00C165E9">
        <w:rPr>
          <w:rFonts w:ascii="Garamond" w:hAnsi="Garamond" w:cs="Calibri"/>
          <w:szCs w:val="24"/>
        </w:rPr>
        <w:t xml:space="preserve"> (PA)</w:t>
      </w:r>
      <w:r w:rsidR="007A5CC4" w:rsidRPr="00C165E9">
        <w:rPr>
          <w:rFonts w:ascii="Garamond" w:hAnsi="Garamond" w:cs="Calibri"/>
          <w:szCs w:val="24"/>
        </w:rPr>
        <w:t xml:space="preserve"> and Utilization Management</w:t>
      </w:r>
      <w:r w:rsidR="00C95EC9" w:rsidRPr="00C165E9">
        <w:rPr>
          <w:rFonts w:ascii="Garamond" w:hAnsi="Garamond" w:cs="Calibri"/>
          <w:szCs w:val="24"/>
        </w:rPr>
        <w:t xml:space="preserve"> (UM)</w:t>
      </w:r>
      <w:r w:rsidR="007A5CC4" w:rsidRPr="00C165E9">
        <w:rPr>
          <w:rFonts w:ascii="Garamond" w:hAnsi="Garamond" w:cs="Calibri"/>
          <w:szCs w:val="24"/>
        </w:rPr>
        <w:t xml:space="preserve"> </w:t>
      </w:r>
      <w:r w:rsidR="00C95EC9" w:rsidRPr="00C165E9">
        <w:rPr>
          <w:rFonts w:ascii="Garamond" w:hAnsi="Garamond" w:cs="Calibri"/>
          <w:szCs w:val="24"/>
        </w:rPr>
        <w:t>s</w:t>
      </w:r>
      <w:r w:rsidR="007A5CC4" w:rsidRPr="00C165E9">
        <w:rPr>
          <w:rFonts w:ascii="Garamond" w:hAnsi="Garamond" w:cs="Calibri"/>
          <w:szCs w:val="24"/>
        </w:rPr>
        <w:t xml:space="preserve">ervices </w:t>
      </w:r>
      <w:r w:rsidR="00F179C2" w:rsidRPr="00C165E9">
        <w:rPr>
          <w:rFonts w:ascii="Garamond" w:hAnsi="Garamond" w:cs="Calibri"/>
          <w:szCs w:val="24"/>
        </w:rPr>
        <w:t>for Indiana</w:t>
      </w:r>
      <w:r w:rsidR="007A5CC4" w:rsidRPr="00C165E9">
        <w:rPr>
          <w:rFonts w:ascii="Garamond" w:hAnsi="Garamond" w:cs="Calibri"/>
          <w:szCs w:val="24"/>
        </w:rPr>
        <w:t xml:space="preserve"> Medicaid members</w:t>
      </w:r>
      <w:r w:rsidR="00F211BF" w:rsidRPr="00C165E9">
        <w:rPr>
          <w:rFonts w:ascii="Garamond" w:hAnsi="Garamond" w:cs="Calibri"/>
          <w:szCs w:val="24"/>
        </w:rPr>
        <w:t xml:space="preserve"> receiving medical care through a Fee-For-Service (FFS) mechanism</w:t>
      </w:r>
      <w:r w:rsidRPr="00C165E9">
        <w:rPr>
          <w:rFonts w:ascii="Garamond" w:hAnsi="Garamond" w:cs="Calibri"/>
          <w:szCs w:val="24"/>
        </w:rPr>
        <w:t xml:space="preserve">. It is the intent of IDOA to solicit responses to this Request for Proposals (RFP) in accordance with the statement of </w:t>
      </w:r>
      <w:r w:rsidRPr="00B12C59">
        <w:rPr>
          <w:rFonts w:ascii="Garamond" w:hAnsi="Garamond" w:cs="Calibri"/>
          <w:szCs w:val="24"/>
        </w:rPr>
        <w:t>work, proposal preparation section, and specifications contained in this document.  This RFP is being posted to the IDOA website (</w:t>
      </w:r>
      <w:hyperlink r:id="rId9" w:history="1">
        <w:r w:rsidRPr="00B12C59">
          <w:rPr>
            <w:rStyle w:val="Hyperlink"/>
            <w:rFonts w:ascii="Garamond" w:hAnsi="Garamond" w:cs="Calibri"/>
            <w:szCs w:val="24"/>
          </w:rPr>
          <w:t>http://www.IN.gov/idoa/2354.htm</w:t>
        </w:r>
      </w:hyperlink>
      <w:r w:rsidRPr="00B12C59">
        <w:rPr>
          <w:rFonts w:ascii="Garamond" w:hAnsi="Garamond" w:cs="Calibri"/>
          <w:szCs w:val="24"/>
        </w:rPr>
        <w:t xml:space="preserve">) for downloading. A nominal fee will be charged for providing hard copies.  Neither this RFP nor any response (proposal) submitted hereto are to be construed as a legal offer.  </w:t>
      </w:r>
    </w:p>
    <w:p w14:paraId="355623E4" w14:textId="777777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 xml:space="preserve"> </w:t>
      </w:r>
    </w:p>
    <w:p w14:paraId="44ABA916" w14:textId="77777777" w:rsidR="00B136D9" w:rsidRPr="00B12C59" w:rsidRDefault="00B136D9" w:rsidP="006733D7">
      <w:pPr>
        <w:pStyle w:val="Heading2"/>
        <w:spacing w:before="0"/>
        <w:rPr>
          <w:rFonts w:ascii="Garamond" w:hAnsi="Garamond"/>
          <w:color w:val="auto"/>
          <w:sz w:val="24"/>
          <w:szCs w:val="24"/>
        </w:rPr>
      </w:pPr>
      <w:bookmarkStart w:id="5" w:name="_Toc510615111"/>
      <w:bookmarkStart w:id="6" w:name="_Hlk532821214"/>
      <w:r w:rsidRPr="00B12C59">
        <w:rPr>
          <w:rFonts w:ascii="Garamond" w:hAnsi="Garamond"/>
          <w:color w:val="auto"/>
          <w:sz w:val="24"/>
          <w:szCs w:val="24"/>
        </w:rPr>
        <w:t>1.2</w:t>
      </w:r>
      <w:r w:rsidRPr="00B12C59">
        <w:rPr>
          <w:rFonts w:ascii="Garamond" w:hAnsi="Garamond"/>
          <w:color w:val="auto"/>
          <w:sz w:val="24"/>
          <w:szCs w:val="24"/>
        </w:rPr>
        <w:tab/>
        <w:t>DEFINITIONS AND ABBREVIATIONS</w:t>
      </w:r>
      <w:bookmarkEnd w:id="5"/>
    </w:p>
    <w:bookmarkEnd w:id="6"/>
    <w:p w14:paraId="088280DF" w14:textId="77777777" w:rsidR="00B136D9" w:rsidRPr="00B12C59" w:rsidRDefault="00B136D9" w:rsidP="006733D7">
      <w:pPr>
        <w:widowControl/>
        <w:rPr>
          <w:rFonts w:ascii="Garamond" w:hAnsi="Garamond" w:cs="Calibri"/>
          <w:szCs w:val="24"/>
        </w:rPr>
      </w:pPr>
    </w:p>
    <w:p w14:paraId="7A5CBC82" w14:textId="16A2CF20" w:rsidR="00417234" w:rsidRPr="00B12C59" w:rsidRDefault="00B136D9" w:rsidP="006733D7">
      <w:pPr>
        <w:widowControl/>
        <w:rPr>
          <w:rFonts w:ascii="Garamond" w:hAnsi="Garamond" w:cs="Calibri"/>
          <w:szCs w:val="24"/>
        </w:rPr>
      </w:pPr>
      <w:r w:rsidRPr="00B12C59">
        <w:rPr>
          <w:rFonts w:ascii="Garamond" w:hAnsi="Garamond" w:cs="Calibri"/>
          <w:szCs w:val="24"/>
        </w:rPr>
        <w:t xml:space="preserve">Following are explanations of terms and abbreviations appearing throughout this RFP. Other special terms may be used in the RFP, but they are more localized and defined where they appear, rather than in the following list. </w:t>
      </w:r>
    </w:p>
    <w:p w14:paraId="5828CBA7" w14:textId="77777777" w:rsidR="00B136D9" w:rsidRPr="00B12C59" w:rsidRDefault="00B136D9" w:rsidP="006733D7">
      <w:pPr>
        <w:widowControl/>
        <w:rPr>
          <w:rFonts w:ascii="Garamond" w:hAnsi="Garamond" w:cs="Calibri"/>
          <w:szCs w:val="24"/>
        </w:rPr>
      </w:pPr>
    </w:p>
    <w:tbl>
      <w:tblPr>
        <w:tblW w:w="9360" w:type="dxa"/>
        <w:tblInd w:w="108" w:type="dxa"/>
        <w:tblLook w:val="04A0" w:firstRow="1" w:lastRow="0" w:firstColumn="1" w:lastColumn="0" w:noHBand="0" w:noVBand="1"/>
      </w:tblPr>
      <w:tblGrid>
        <w:gridCol w:w="2040"/>
        <w:gridCol w:w="236"/>
        <w:gridCol w:w="7084"/>
      </w:tblGrid>
      <w:tr w:rsidR="002231A9" w:rsidRPr="00B12C59" w14:paraId="7C40D280" w14:textId="77777777" w:rsidTr="00FA2409">
        <w:trPr>
          <w:trHeight w:val="300"/>
        </w:trPr>
        <w:tc>
          <w:tcPr>
            <w:tcW w:w="2040" w:type="dxa"/>
            <w:shd w:val="clear" w:color="auto" w:fill="auto"/>
            <w:hideMark/>
          </w:tcPr>
          <w:p w14:paraId="0C06E440" w14:textId="77777777" w:rsidR="002148F5" w:rsidRPr="00B12C59" w:rsidRDefault="002148F5" w:rsidP="006733D7">
            <w:pPr>
              <w:widowControl/>
              <w:rPr>
                <w:rFonts w:ascii="Garamond" w:hAnsi="Garamond" w:cs="Arial"/>
                <w:color w:val="000000"/>
                <w:szCs w:val="24"/>
              </w:rPr>
            </w:pPr>
            <w:bookmarkStart w:id="7" w:name="OLE_LINK2"/>
            <w:r w:rsidRPr="00B12C59">
              <w:rPr>
                <w:rFonts w:ascii="Garamond" w:hAnsi="Garamond" w:cs="Arial"/>
                <w:color w:val="000000"/>
                <w:szCs w:val="24"/>
              </w:rPr>
              <w:t>Award Recommendation</w:t>
            </w:r>
          </w:p>
          <w:p w14:paraId="7F6F155B" w14:textId="77777777" w:rsidR="00A05B53" w:rsidRPr="00B12C59" w:rsidRDefault="00A05B53" w:rsidP="006733D7">
            <w:pPr>
              <w:widowControl/>
              <w:rPr>
                <w:rFonts w:ascii="Garamond" w:hAnsi="Garamond" w:cs="Arial"/>
                <w:color w:val="000000"/>
                <w:szCs w:val="24"/>
              </w:rPr>
            </w:pPr>
          </w:p>
          <w:p w14:paraId="01D34744" w14:textId="77777777" w:rsidR="00C43A91" w:rsidRPr="00B12C59" w:rsidRDefault="00C43A91" w:rsidP="006733D7">
            <w:pPr>
              <w:widowControl/>
              <w:rPr>
                <w:rFonts w:ascii="Garamond" w:hAnsi="Garamond" w:cs="Arial"/>
                <w:color w:val="000000"/>
                <w:szCs w:val="24"/>
              </w:rPr>
            </w:pPr>
          </w:p>
          <w:p w14:paraId="3019AECB" w14:textId="0B78B8EE" w:rsidR="00A05B53" w:rsidRPr="00B12C59" w:rsidRDefault="00A05B53" w:rsidP="006733D7">
            <w:pPr>
              <w:widowControl/>
              <w:rPr>
                <w:rFonts w:ascii="Garamond" w:hAnsi="Garamond" w:cs="Arial"/>
                <w:color w:val="000000"/>
                <w:szCs w:val="24"/>
              </w:rPr>
            </w:pPr>
            <w:r w:rsidRPr="00B12C59">
              <w:rPr>
                <w:rFonts w:ascii="Garamond" w:hAnsi="Garamond" w:cs="Arial"/>
                <w:color w:val="000000"/>
                <w:szCs w:val="24"/>
              </w:rPr>
              <w:t>IAC</w:t>
            </w:r>
          </w:p>
        </w:tc>
        <w:tc>
          <w:tcPr>
            <w:tcW w:w="236" w:type="dxa"/>
            <w:shd w:val="clear" w:color="auto" w:fill="auto"/>
            <w:hideMark/>
          </w:tcPr>
          <w:p w14:paraId="64537584"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89DD5D5" w14:textId="278A9B68"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 xml:space="preserve">IDOA’s summary </w:t>
            </w:r>
            <w:r w:rsidR="00A05BD9" w:rsidRPr="00B12C59">
              <w:rPr>
                <w:rFonts w:ascii="Garamond" w:hAnsi="Garamond" w:cs="Arial"/>
                <w:color w:val="000000"/>
                <w:szCs w:val="24"/>
              </w:rPr>
              <w:t>to the agency being supported, typically in letter format, of the solicitation and suggestion on vendor selection</w:t>
            </w:r>
            <w:r w:rsidRPr="00B12C59">
              <w:rPr>
                <w:rFonts w:ascii="Garamond" w:hAnsi="Garamond" w:cs="Arial"/>
                <w:color w:val="000000"/>
                <w:szCs w:val="24"/>
              </w:rPr>
              <w:t xml:space="preserve"> for the purposes of beginning contract negotiations.</w:t>
            </w:r>
          </w:p>
          <w:p w14:paraId="3B57467C" w14:textId="77777777" w:rsidR="00A05B53" w:rsidRPr="00B12C59" w:rsidRDefault="00A05B53" w:rsidP="006733D7">
            <w:pPr>
              <w:widowControl/>
              <w:rPr>
                <w:rFonts w:ascii="Garamond" w:hAnsi="Garamond" w:cs="Arial"/>
                <w:color w:val="000000"/>
                <w:szCs w:val="24"/>
              </w:rPr>
            </w:pPr>
          </w:p>
          <w:p w14:paraId="70D025A3" w14:textId="1F3C92D5" w:rsidR="00A05B53" w:rsidRPr="00B12C59" w:rsidRDefault="00A05B53" w:rsidP="006733D7">
            <w:pPr>
              <w:widowControl/>
              <w:rPr>
                <w:rFonts w:ascii="Garamond" w:hAnsi="Garamond" w:cs="Arial"/>
                <w:color w:val="000000"/>
                <w:szCs w:val="24"/>
              </w:rPr>
            </w:pPr>
            <w:r w:rsidRPr="00B12C59">
              <w:rPr>
                <w:rFonts w:ascii="Garamond" w:hAnsi="Garamond" w:cs="Arial"/>
                <w:color w:val="000000"/>
                <w:szCs w:val="24"/>
              </w:rPr>
              <w:t>Indiana Administrative Code</w:t>
            </w:r>
          </w:p>
        </w:tc>
      </w:tr>
      <w:tr w:rsidR="002231A9" w:rsidRPr="00B12C59" w14:paraId="06079747" w14:textId="77777777" w:rsidTr="00FA2409">
        <w:trPr>
          <w:trHeight w:val="300"/>
        </w:trPr>
        <w:tc>
          <w:tcPr>
            <w:tcW w:w="2040" w:type="dxa"/>
            <w:shd w:val="clear" w:color="auto" w:fill="auto"/>
            <w:hideMark/>
          </w:tcPr>
          <w:p w14:paraId="5DD8751B"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54116958"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B033B52" w14:textId="77777777" w:rsidR="002231A9" w:rsidRPr="00B12C59" w:rsidRDefault="002231A9" w:rsidP="006733D7">
            <w:pPr>
              <w:widowControl/>
              <w:rPr>
                <w:rFonts w:ascii="Garamond" w:hAnsi="Garamond" w:cs="Arial"/>
                <w:color w:val="000000"/>
                <w:szCs w:val="24"/>
              </w:rPr>
            </w:pPr>
          </w:p>
        </w:tc>
      </w:tr>
      <w:tr w:rsidR="002231A9" w:rsidRPr="00B12C59" w14:paraId="7018D3E3" w14:textId="77777777" w:rsidTr="00FA2409">
        <w:trPr>
          <w:trHeight w:val="300"/>
        </w:trPr>
        <w:tc>
          <w:tcPr>
            <w:tcW w:w="2040" w:type="dxa"/>
            <w:shd w:val="clear" w:color="auto" w:fill="auto"/>
            <w:hideMark/>
          </w:tcPr>
          <w:p w14:paraId="7A21047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IC</w:t>
            </w:r>
          </w:p>
          <w:p w14:paraId="5FB67E36" w14:textId="77777777" w:rsidR="00C43A91" w:rsidRPr="00B12C59" w:rsidRDefault="00C43A91" w:rsidP="006733D7">
            <w:pPr>
              <w:widowControl/>
              <w:rPr>
                <w:rFonts w:ascii="Garamond" w:hAnsi="Garamond" w:cs="Arial"/>
                <w:color w:val="000000"/>
                <w:szCs w:val="24"/>
              </w:rPr>
            </w:pPr>
          </w:p>
          <w:p w14:paraId="6C433424" w14:textId="7714C40B"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Contract Award</w:t>
            </w:r>
          </w:p>
        </w:tc>
        <w:tc>
          <w:tcPr>
            <w:tcW w:w="236" w:type="dxa"/>
            <w:shd w:val="clear" w:color="auto" w:fill="auto"/>
            <w:hideMark/>
          </w:tcPr>
          <w:p w14:paraId="69342F81"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4062AAA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Indiana Code</w:t>
            </w:r>
          </w:p>
          <w:p w14:paraId="243A7A74" w14:textId="77777777" w:rsidR="00C43A91" w:rsidRPr="00B12C59" w:rsidRDefault="00C43A91" w:rsidP="006733D7">
            <w:pPr>
              <w:widowControl/>
              <w:rPr>
                <w:rFonts w:ascii="Garamond" w:hAnsi="Garamond" w:cs="Arial"/>
                <w:color w:val="000000"/>
                <w:szCs w:val="24"/>
              </w:rPr>
            </w:pPr>
          </w:p>
          <w:p w14:paraId="120F4D65" w14:textId="3BEA33D3"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The acceptance of IDOA’s Award Recommendation by the agency being supported in conjunction with the public posting of the Award Recommendation.</w:t>
            </w:r>
          </w:p>
        </w:tc>
      </w:tr>
      <w:tr w:rsidR="002231A9" w:rsidRPr="00B12C59" w14:paraId="32AB27F1" w14:textId="77777777" w:rsidTr="00FA2409">
        <w:trPr>
          <w:trHeight w:val="300"/>
        </w:trPr>
        <w:tc>
          <w:tcPr>
            <w:tcW w:w="2040" w:type="dxa"/>
            <w:shd w:val="clear" w:color="auto" w:fill="auto"/>
            <w:hideMark/>
          </w:tcPr>
          <w:p w14:paraId="03858E26"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35AB03D3"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CBE7C15" w14:textId="77777777" w:rsidR="002231A9" w:rsidRPr="00B12C59" w:rsidRDefault="002231A9" w:rsidP="006733D7">
            <w:pPr>
              <w:widowControl/>
              <w:rPr>
                <w:rFonts w:ascii="Garamond" w:hAnsi="Garamond" w:cs="Arial"/>
                <w:color w:val="000000"/>
                <w:szCs w:val="24"/>
              </w:rPr>
            </w:pPr>
          </w:p>
        </w:tc>
      </w:tr>
      <w:tr w:rsidR="002231A9" w:rsidRPr="00B12C59" w14:paraId="14A7B3E8" w14:textId="77777777" w:rsidTr="00FA2409">
        <w:trPr>
          <w:trHeight w:val="300"/>
        </w:trPr>
        <w:tc>
          <w:tcPr>
            <w:tcW w:w="2040" w:type="dxa"/>
            <w:shd w:val="clear" w:color="auto" w:fill="auto"/>
            <w:hideMark/>
          </w:tcPr>
          <w:p w14:paraId="6B281B32" w14:textId="77777777" w:rsidR="002231A9" w:rsidRPr="00E538A0" w:rsidRDefault="002231A9" w:rsidP="006733D7">
            <w:pPr>
              <w:widowControl/>
              <w:rPr>
                <w:rFonts w:ascii="Garamond" w:hAnsi="Garamond" w:cs="Arial"/>
                <w:strike/>
                <w:color w:val="FF0000"/>
                <w:szCs w:val="24"/>
              </w:rPr>
            </w:pPr>
            <w:bookmarkStart w:id="8" w:name="_Hlk532821243"/>
            <w:r w:rsidRPr="00E538A0">
              <w:rPr>
                <w:rFonts w:ascii="Garamond" w:hAnsi="Garamond" w:cs="Arial"/>
                <w:strike/>
                <w:color w:val="FF0000"/>
                <w:szCs w:val="24"/>
              </w:rPr>
              <w:t>CUF</w:t>
            </w:r>
          </w:p>
        </w:tc>
        <w:tc>
          <w:tcPr>
            <w:tcW w:w="236" w:type="dxa"/>
            <w:shd w:val="clear" w:color="auto" w:fill="auto"/>
            <w:hideMark/>
          </w:tcPr>
          <w:p w14:paraId="7CA83469" w14:textId="77777777" w:rsidR="002231A9" w:rsidRPr="00E538A0" w:rsidRDefault="002231A9" w:rsidP="006733D7">
            <w:pPr>
              <w:widowControl/>
              <w:rPr>
                <w:rFonts w:ascii="Garamond" w:hAnsi="Garamond" w:cs="Arial"/>
                <w:strike/>
                <w:color w:val="FF0000"/>
                <w:szCs w:val="24"/>
              </w:rPr>
            </w:pPr>
          </w:p>
        </w:tc>
        <w:tc>
          <w:tcPr>
            <w:tcW w:w="7084" w:type="dxa"/>
            <w:shd w:val="clear" w:color="auto" w:fill="auto"/>
            <w:hideMark/>
          </w:tcPr>
          <w:p w14:paraId="5BEFAC09" w14:textId="481234DD" w:rsidR="00E538A0" w:rsidRPr="00E538A0" w:rsidRDefault="002231A9" w:rsidP="006733D7">
            <w:pPr>
              <w:widowControl/>
              <w:rPr>
                <w:rFonts w:ascii="Garamond" w:hAnsi="Garamond" w:cs="Arial"/>
                <w:strike/>
                <w:color w:val="FF0000"/>
                <w:szCs w:val="24"/>
              </w:rPr>
            </w:pPr>
            <w:r w:rsidRPr="00E538A0">
              <w:rPr>
                <w:rFonts w:ascii="Garamond" w:hAnsi="Garamond" w:cs="Arial"/>
                <w:strike/>
                <w:color w:val="FF0000"/>
                <w:szCs w:val="24"/>
              </w:rPr>
              <w:t>Commercially Useful Function – A business function that supports the scope of this solicitation</w:t>
            </w:r>
          </w:p>
        </w:tc>
      </w:tr>
      <w:tr w:rsidR="00E538A0" w:rsidRPr="00B12C59" w14:paraId="2B673DF1" w14:textId="77777777" w:rsidTr="00FA2409">
        <w:trPr>
          <w:trHeight w:val="300"/>
        </w:trPr>
        <w:tc>
          <w:tcPr>
            <w:tcW w:w="2040" w:type="dxa"/>
            <w:shd w:val="clear" w:color="auto" w:fill="auto"/>
          </w:tcPr>
          <w:p w14:paraId="19B96050" w14:textId="259684B6" w:rsidR="00E538A0" w:rsidRPr="00E538A0" w:rsidRDefault="00E538A0" w:rsidP="00E538A0">
            <w:pPr>
              <w:widowControl/>
              <w:rPr>
                <w:rFonts w:ascii="Garamond" w:hAnsi="Garamond" w:cs="Arial"/>
                <w:strike/>
                <w:color w:val="FF0000"/>
                <w:szCs w:val="24"/>
              </w:rPr>
            </w:pPr>
            <w:r w:rsidRPr="00E538A0">
              <w:rPr>
                <w:rFonts w:ascii="Garamond" w:hAnsi="Garamond" w:cs="Arial"/>
                <w:color w:val="FF0000"/>
                <w:szCs w:val="24"/>
              </w:rPr>
              <w:t>VSC</w:t>
            </w:r>
          </w:p>
        </w:tc>
        <w:tc>
          <w:tcPr>
            <w:tcW w:w="236" w:type="dxa"/>
            <w:shd w:val="clear" w:color="auto" w:fill="auto"/>
          </w:tcPr>
          <w:p w14:paraId="77B08A9E" w14:textId="77777777" w:rsidR="00E538A0" w:rsidRPr="00E538A0" w:rsidRDefault="00E538A0" w:rsidP="00E538A0">
            <w:pPr>
              <w:widowControl/>
              <w:rPr>
                <w:rFonts w:ascii="Garamond" w:hAnsi="Garamond" w:cs="Arial"/>
                <w:strike/>
                <w:color w:val="FF0000"/>
                <w:szCs w:val="24"/>
              </w:rPr>
            </w:pPr>
          </w:p>
        </w:tc>
        <w:tc>
          <w:tcPr>
            <w:tcW w:w="7084" w:type="dxa"/>
            <w:shd w:val="clear" w:color="auto" w:fill="auto"/>
          </w:tcPr>
          <w:p w14:paraId="4AC2BA05" w14:textId="1A6DF17E" w:rsidR="00E538A0" w:rsidRPr="00E538A0" w:rsidRDefault="00E538A0" w:rsidP="00E538A0">
            <w:pPr>
              <w:widowControl/>
              <w:rPr>
                <w:rFonts w:ascii="Garamond" w:hAnsi="Garamond" w:cs="Arial"/>
                <w:strike/>
                <w:color w:val="FF0000"/>
                <w:szCs w:val="24"/>
              </w:rPr>
            </w:pPr>
            <w:r w:rsidRPr="00E538A0">
              <w:rPr>
                <w:rFonts w:ascii="Garamond" w:hAnsi="Garamond" w:cs="Arial"/>
                <w:color w:val="FF0000"/>
                <w:szCs w:val="24"/>
              </w:rPr>
              <w:t>Valuable Scope Contribution – A business function that supports the scope of this solicitation</w:t>
            </w:r>
          </w:p>
        </w:tc>
      </w:tr>
      <w:bookmarkEnd w:id="8"/>
      <w:tr w:rsidR="00E538A0" w:rsidRPr="00B12C59" w14:paraId="2E646BAD" w14:textId="77777777" w:rsidTr="00FA2409">
        <w:trPr>
          <w:trHeight w:val="300"/>
        </w:trPr>
        <w:tc>
          <w:tcPr>
            <w:tcW w:w="2040" w:type="dxa"/>
            <w:shd w:val="clear" w:color="auto" w:fill="auto"/>
            <w:hideMark/>
          </w:tcPr>
          <w:p w14:paraId="00AD8E92" w14:textId="77777777" w:rsidR="00E538A0" w:rsidRPr="00B12C59" w:rsidRDefault="00E538A0" w:rsidP="00E538A0">
            <w:pPr>
              <w:widowControl/>
              <w:rPr>
                <w:rFonts w:ascii="Garamond" w:hAnsi="Garamond" w:cs="Arial"/>
                <w:color w:val="000000"/>
                <w:szCs w:val="24"/>
              </w:rPr>
            </w:pPr>
          </w:p>
        </w:tc>
        <w:tc>
          <w:tcPr>
            <w:tcW w:w="236" w:type="dxa"/>
            <w:shd w:val="clear" w:color="auto" w:fill="auto"/>
            <w:hideMark/>
          </w:tcPr>
          <w:p w14:paraId="1D432EDD"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35699420" w14:textId="77777777" w:rsidR="00E538A0" w:rsidRPr="00B12C59" w:rsidRDefault="00E538A0" w:rsidP="00E538A0">
            <w:pPr>
              <w:widowControl/>
              <w:rPr>
                <w:rFonts w:ascii="Garamond" w:hAnsi="Garamond" w:cs="Arial"/>
                <w:color w:val="000000"/>
                <w:szCs w:val="24"/>
              </w:rPr>
            </w:pPr>
          </w:p>
        </w:tc>
      </w:tr>
      <w:tr w:rsidR="00E538A0" w:rsidRPr="00B12C59" w14:paraId="7E4C4355" w14:textId="77777777" w:rsidTr="00FA2409">
        <w:trPr>
          <w:trHeight w:val="1020"/>
        </w:trPr>
        <w:tc>
          <w:tcPr>
            <w:tcW w:w="2040" w:type="dxa"/>
            <w:shd w:val="clear" w:color="auto" w:fill="auto"/>
            <w:hideMark/>
          </w:tcPr>
          <w:p w14:paraId="5D839820" w14:textId="7D82E569"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Full Time Equivalent (FTE)</w:t>
            </w:r>
          </w:p>
        </w:tc>
        <w:tc>
          <w:tcPr>
            <w:tcW w:w="236" w:type="dxa"/>
            <w:shd w:val="clear" w:color="auto" w:fill="auto"/>
            <w:hideMark/>
          </w:tcPr>
          <w:p w14:paraId="1C6FDA05"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0A0BB5DB"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The State defines FTE as a measurement of an employee's productivity when executing the scope of work in this RFP for a specific project or contract.  An FTE of 1 would mean that there is one worker fully engaged on a project.  If there are two employees each spending 1/2 of their working time on a project that would also equal 1 FTE</w:t>
            </w:r>
          </w:p>
        </w:tc>
      </w:tr>
      <w:tr w:rsidR="00E538A0" w:rsidRPr="00B12C59" w14:paraId="7855A58A" w14:textId="77777777" w:rsidTr="00FA2409">
        <w:trPr>
          <w:trHeight w:val="300"/>
        </w:trPr>
        <w:tc>
          <w:tcPr>
            <w:tcW w:w="2040" w:type="dxa"/>
            <w:shd w:val="clear" w:color="auto" w:fill="auto"/>
            <w:hideMark/>
          </w:tcPr>
          <w:p w14:paraId="4EC01D99" w14:textId="77777777" w:rsidR="00E538A0" w:rsidRPr="00B12C59" w:rsidRDefault="00E538A0" w:rsidP="00E538A0">
            <w:pPr>
              <w:widowControl/>
              <w:rPr>
                <w:rFonts w:ascii="Garamond" w:hAnsi="Garamond" w:cs="Arial"/>
                <w:color w:val="000000"/>
                <w:szCs w:val="24"/>
              </w:rPr>
            </w:pPr>
          </w:p>
        </w:tc>
        <w:tc>
          <w:tcPr>
            <w:tcW w:w="236" w:type="dxa"/>
            <w:shd w:val="clear" w:color="auto" w:fill="auto"/>
            <w:hideMark/>
          </w:tcPr>
          <w:p w14:paraId="3B3C4B07"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13171A39" w14:textId="77777777" w:rsidR="00E538A0" w:rsidRPr="00B12C59" w:rsidRDefault="00E538A0" w:rsidP="00E538A0">
            <w:pPr>
              <w:widowControl/>
              <w:rPr>
                <w:rFonts w:ascii="Garamond" w:hAnsi="Garamond" w:cs="Arial"/>
                <w:color w:val="000000"/>
                <w:szCs w:val="24"/>
              </w:rPr>
            </w:pPr>
          </w:p>
        </w:tc>
      </w:tr>
      <w:tr w:rsidR="00E538A0" w:rsidRPr="00B12C59" w14:paraId="305497AC" w14:textId="77777777" w:rsidTr="00FA2409">
        <w:trPr>
          <w:trHeight w:val="510"/>
        </w:trPr>
        <w:tc>
          <w:tcPr>
            <w:tcW w:w="2040" w:type="dxa"/>
            <w:shd w:val="clear" w:color="auto" w:fill="auto"/>
            <w:hideMark/>
          </w:tcPr>
          <w:p w14:paraId="08BC9F1D"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lastRenderedPageBreak/>
              <w:t xml:space="preserve">Implementation </w:t>
            </w:r>
          </w:p>
        </w:tc>
        <w:tc>
          <w:tcPr>
            <w:tcW w:w="236" w:type="dxa"/>
            <w:shd w:val="clear" w:color="auto" w:fill="auto"/>
            <w:hideMark/>
          </w:tcPr>
          <w:p w14:paraId="4730D84D"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37E6E7BA" w14:textId="1A779CF1" w:rsidR="00E538A0" w:rsidRPr="00B12C59" w:rsidRDefault="00E538A0" w:rsidP="00E538A0">
            <w:pPr>
              <w:widowControl/>
              <w:rPr>
                <w:rFonts w:ascii="Garamond" w:hAnsi="Garamond" w:cs="Arial"/>
                <w:color w:val="000000"/>
                <w:szCs w:val="24"/>
              </w:rPr>
            </w:pPr>
            <w:r w:rsidRPr="00B12C59">
              <w:rPr>
                <w:rFonts w:ascii="Garamond" w:hAnsi="Garamond" w:cs="Calibri"/>
                <w:szCs w:val="24"/>
              </w:rPr>
              <w:t xml:space="preserve">The successful implementation of </w:t>
            </w:r>
            <w:r w:rsidRPr="00C165E9">
              <w:rPr>
                <w:rFonts w:ascii="Garamond" w:hAnsi="Garamond" w:cs="Calibri"/>
                <w:szCs w:val="24"/>
              </w:rPr>
              <w:t>assuming responsibilities for PA and UM services, including adapting to State technological systems,</w:t>
            </w:r>
            <w:r>
              <w:rPr>
                <w:rFonts w:ascii="Garamond" w:hAnsi="Garamond" w:cs="Calibri"/>
                <w:szCs w:val="24"/>
              </w:rPr>
              <w:t xml:space="preserve"> </w:t>
            </w:r>
            <w:r w:rsidRPr="00B12C59">
              <w:rPr>
                <w:rFonts w:ascii="Garamond" w:hAnsi="Garamond" w:cs="Calibri"/>
                <w:szCs w:val="24"/>
              </w:rPr>
              <w:t>as specified in the contract resulting from this RFP</w:t>
            </w:r>
          </w:p>
        </w:tc>
      </w:tr>
      <w:tr w:rsidR="00E538A0" w:rsidRPr="00B12C59" w14:paraId="5665C2B1" w14:textId="77777777" w:rsidTr="00FA2409">
        <w:trPr>
          <w:trHeight w:val="300"/>
        </w:trPr>
        <w:tc>
          <w:tcPr>
            <w:tcW w:w="2040" w:type="dxa"/>
            <w:shd w:val="clear" w:color="auto" w:fill="auto"/>
            <w:hideMark/>
          </w:tcPr>
          <w:p w14:paraId="384B77CD" w14:textId="77777777" w:rsidR="00E538A0" w:rsidRPr="00B12C59" w:rsidRDefault="00E538A0" w:rsidP="00E538A0">
            <w:pPr>
              <w:widowControl/>
              <w:rPr>
                <w:rFonts w:ascii="Garamond" w:hAnsi="Garamond" w:cs="Arial"/>
                <w:color w:val="000000"/>
                <w:szCs w:val="24"/>
              </w:rPr>
            </w:pPr>
          </w:p>
        </w:tc>
        <w:tc>
          <w:tcPr>
            <w:tcW w:w="236" w:type="dxa"/>
            <w:shd w:val="clear" w:color="auto" w:fill="auto"/>
            <w:hideMark/>
          </w:tcPr>
          <w:p w14:paraId="423FD6E7"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2624372F" w14:textId="77777777" w:rsidR="00E538A0" w:rsidRPr="00B12C59" w:rsidRDefault="00E538A0" w:rsidP="00E538A0">
            <w:pPr>
              <w:widowControl/>
              <w:rPr>
                <w:rFonts w:ascii="Garamond" w:hAnsi="Garamond" w:cs="Arial"/>
                <w:color w:val="000000"/>
                <w:szCs w:val="24"/>
              </w:rPr>
            </w:pPr>
          </w:p>
        </w:tc>
      </w:tr>
      <w:tr w:rsidR="00E538A0" w:rsidRPr="00B12C59" w14:paraId="6FCF28D3" w14:textId="77777777" w:rsidTr="00FA2409">
        <w:trPr>
          <w:trHeight w:val="300"/>
        </w:trPr>
        <w:tc>
          <w:tcPr>
            <w:tcW w:w="2040" w:type="dxa"/>
            <w:shd w:val="clear" w:color="auto" w:fill="auto"/>
            <w:hideMark/>
          </w:tcPr>
          <w:p w14:paraId="18EAD81F"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Installation</w:t>
            </w:r>
          </w:p>
        </w:tc>
        <w:tc>
          <w:tcPr>
            <w:tcW w:w="236" w:type="dxa"/>
            <w:shd w:val="clear" w:color="auto" w:fill="auto"/>
            <w:hideMark/>
          </w:tcPr>
          <w:p w14:paraId="0471CC3F"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1CB53C18"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The delivery and physical setup of products or services requested in this RFP</w:t>
            </w:r>
          </w:p>
        </w:tc>
      </w:tr>
      <w:tr w:rsidR="00E538A0" w:rsidRPr="00B12C59" w14:paraId="49E0D14E" w14:textId="77777777" w:rsidTr="00FA2409">
        <w:trPr>
          <w:trHeight w:val="300"/>
        </w:trPr>
        <w:tc>
          <w:tcPr>
            <w:tcW w:w="2040" w:type="dxa"/>
            <w:shd w:val="clear" w:color="auto" w:fill="auto"/>
            <w:hideMark/>
          </w:tcPr>
          <w:p w14:paraId="795E2B1F" w14:textId="77777777" w:rsidR="00E538A0" w:rsidRPr="00B12C59" w:rsidRDefault="00E538A0" w:rsidP="00E538A0">
            <w:pPr>
              <w:widowControl/>
              <w:rPr>
                <w:rFonts w:ascii="Garamond" w:hAnsi="Garamond" w:cs="Arial"/>
                <w:color w:val="000000"/>
                <w:szCs w:val="24"/>
              </w:rPr>
            </w:pPr>
          </w:p>
        </w:tc>
        <w:tc>
          <w:tcPr>
            <w:tcW w:w="236" w:type="dxa"/>
            <w:shd w:val="clear" w:color="auto" w:fill="auto"/>
            <w:hideMark/>
          </w:tcPr>
          <w:p w14:paraId="2CA949DC"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758351AA" w14:textId="77777777" w:rsidR="00E538A0" w:rsidRPr="00B12C59" w:rsidRDefault="00E538A0" w:rsidP="00E538A0">
            <w:pPr>
              <w:widowControl/>
              <w:rPr>
                <w:rFonts w:ascii="Garamond" w:hAnsi="Garamond" w:cs="Arial"/>
                <w:color w:val="000000"/>
                <w:szCs w:val="24"/>
              </w:rPr>
            </w:pPr>
          </w:p>
        </w:tc>
      </w:tr>
      <w:tr w:rsidR="00E538A0" w:rsidRPr="00B12C59" w14:paraId="52218368" w14:textId="77777777" w:rsidTr="00FA2409">
        <w:trPr>
          <w:trHeight w:val="260"/>
        </w:trPr>
        <w:tc>
          <w:tcPr>
            <w:tcW w:w="2040" w:type="dxa"/>
            <w:shd w:val="clear" w:color="auto" w:fill="auto"/>
            <w:hideMark/>
          </w:tcPr>
          <w:p w14:paraId="50CA8290"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Other Governmental Body</w:t>
            </w:r>
          </w:p>
        </w:tc>
        <w:tc>
          <w:tcPr>
            <w:tcW w:w="236" w:type="dxa"/>
            <w:shd w:val="clear" w:color="auto" w:fill="auto"/>
            <w:hideMark/>
          </w:tcPr>
          <w:p w14:paraId="03FFB75E"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042A3797"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 xml:space="preserve">An agency, a board, a branch, a bureau, a commission, a council, a department, an institution, an office, or another establishment of any of the following: </w:t>
            </w:r>
          </w:p>
          <w:p w14:paraId="62A3564C" w14:textId="77777777" w:rsidR="00E538A0" w:rsidRPr="00B12C59" w:rsidRDefault="00E538A0" w:rsidP="00E538A0">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 xml:space="preserve">The judicial branch </w:t>
            </w:r>
          </w:p>
          <w:p w14:paraId="2F329586" w14:textId="77777777" w:rsidR="00E538A0" w:rsidRPr="00B12C59" w:rsidRDefault="00E538A0" w:rsidP="00E538A0">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 xml:space="preserve">The legislative branch </w:t>
            </w:r>
          </w:p>
          <w:p w14:paraId="429F0F72" w14:textId="77777777" w:rsidR="00E538A0" w:rsidRPr="00B12C59" w:rsidRDefault="00E538A0" w:rsidP="00E538A0">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A political subdivision (includes towns, cities, local governments, etc.)</w:t>
            </w:r>
          </w:p>
          <w:p w14:paraId="6B20531E" w14:textId="77777777" w:rsidR="00E538A0" w:rsidRPr="00B12C59" w:rsidRDefault="00E538A0" w:rsidP="00E538A0">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A state educational institution</w:t>
            </w:r>
          </w:p>
        </w:tc>
      </w:tr>
      <w:tr w:rsidR="00E538A0" w:rsidRPr="00B12C59" w14:paraId="7AFBDC13" w14:textId="77777777" w:rsidTr="00FA2409">
        <w:trPr>
          <w:trHeight w:val="300"/>
        </w:trPr>
        <w:tc>
          <w:tcPr>
            <w:tcW w:w="2040" w:type="dxa"/>
            <w:shd w:val="clear" w:color="auto" w:fill="auto"/>
            <w:hideMark/>
          </w:tcPr>
          <w:p w14:paraId="6ABB20FE" w14:textId="77777777" w:rsidR="00E538A0" w:rsidRPr="00B12C59" w:rsidRDefault="00E538A0" w:rsidP="00E538A0">
            <w:pPr>
              <w:widowControl/>
              <w:rPr>
                <w:rFonts w:ascii="Garamond" w:hAnsi="Garamond" w:cs="Arial"/>
                <w:color w:val="000000"/>
                <w:szCs w:val="24"/>
              </w:rPr>
            </w:pPr>
          </w:p>
        </w:tc>
        <w:tc>
          <w:tcPr>
            <w:tcW w:w="236" w:type="dxa"/>
            <w:shd w:val="clear" w:color="auto" w:fill="auto"/>
            <w:hideMark/>
          </w:tcPr>
          <w:p w14:paraId="27EDA5EA"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6302BC3A" w14:textId="77777777" w:rsidR="00E538A0" w:rsidRPr="00B12C59" w:rsidRDefault="00E538A0" w:rsidP="00E538A0">
            <w:pPr>
              <w:widowControl/>
              <w:rPr>
                <w:rFonts w:ascii="Garamond" w:hAnsi="Garamond" w:cs="Arial"/>
                <w:color w:val="000000"/>
                <w:szCs w:val="24"/>
              </w:rPr>
            </w:pPr>
          </w:p>
        </w:tc>
      </w:tr>
      <w:tr w:rsidR="00E538A0" w:rsidRPr="00B12C59" w14:paraId="3CA6F86C" w14:textId="77777777" w:rsidTr="00FA2409">
        <w:trPr>
          <w:trHeight w:val="300"/>
        </w:trPr>
        <w:tc>
          <w:tcPr>
            <w:tcW w:w="2040" w:type="dxa"/>
            <w:shd w:val="clear" w:color="auto" w:fill="auto"/>
            <w:hideMark/>
          </w:tcPr>
          <w:p w14:paraId="2B36D165"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Products</w:t>
            </w:r>
          </w:p>
        </w:tc>
        <w:tc>
          <w:tcPr>
            <w:tcW w:w="236" w:type="dxa"/>
            <w:shd w:val="clear" w:color="auto" w:fill="auto"/>
            <w:hideMark/>
          </w:tcPr>
          <w:p w14:paraId="710BD958"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6E9DF403"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Tangible goods or manufactured items as specified in this RFP</w:t>
            </w:r>
          </w:p>
        </w:tc>
      </w:tr>
      <w:tr w:rsidR="00E538A0" w:rsidRPr="00B12C59" w14:paraId="4E74F3D8" w14:textId="77777777" w:rsidTr="00FA2409">
        <w:trPr>
          <w:trHeight w:val="300"/>
        </w:trPr>
        <w:tc>
          <w:tcPr>
            <w:tcW w:w="2040" w:type="dxa"/>
            <w:shd w:val="clear" w:color="auto" w:fill="auto"/>
            <w:hideMark/>
          </w:tcPr>
          <w:p w14:paraId="6C951F46" w14:textId="77777777" w:rsidR="00E538A0" w:rsidRPr="00B12C59" w:rsidRDefault="00E538A0" w:rsidP="00E538A0">
            <w:pPr>
              <w:widowControl/>
              <w:rPr>
                <w:rFonts w:ascii="Garamond" w:hAnsi="Garamond" w:cs="Arial"/>
                <w:color w:val="000000"/>
                <w:szCs w:val="24"/>
              </w:rPr>
            </w:pPr>
          </w:p>
        </w:tc>
        <w:tc>
          <w:tcPr>
            <w:tcW w:w="236" w:type="dxa"/>
            <w:shd w:val="clear" w:color="auto" w:fill="auto"/>
            <w:hideMark/>
          </w:tcPr>
          <w:p w14:paraId="2FDDAAAE"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65E99E90" w14:textId="77777777" w:rsidR="00E538A0" w:rsidRPr="00B12C59" w:rsidRDefault="00E538A0" w:rsidP="00E538A0">
            <w:pPr>
              <w:widowControl/>
              <w:rPr>
                <w:rFonts w:ascii="Garamond" w:hAnsi="Garamond" w:cs="Arial"/>
                <w:color w:val="000000"/>
                <w:szCs w:val="24"/>
              </w:rPr>
            </w:pPr>
          </w:p>
        </w:tc>
      </w:tr>
      <w:tr w:rsidR="00E538A0" w:rsidRPr="00B12C59" w14:paraId="633510B2" w14:textId="77777777" w:rsidTr="00FA2409">
        <w:trPr>
          <w:trHeight w:val="300"/>
        </w:trPr>
        <w:tc>
          <w:tcPr>
            <w:tcW w:w="2040" w:type="dxa"/>
            <w:shd w:val="clear" w:color="auto" w:fill="auto"/>
            <w:hideMark/>
          </w:tcPr>
          <w:p w14:paraId="77BB9722"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Proposal</w:t>
            </w:r>
          </w:p>
        </w:tc>
        <w:tc>
          <w:tcPr>
            <w:tcW w:w="236" w:type="dxa"/>
            <w:shd w:val="clear" w:color="auto" w:fill="auto"/>
            <w:hideMark/>
          </w:tcPr>
          <w:p w14:paraId="72A1E23E"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47715E22"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An offer as defined in IC 5-22-2-17</w:t>
            </w:r>
          </w:p>
        </w:tc>
      </w:tr>
      <w:tr w:rsidR="00E538A0" w:rsidRPr="00B12C59" w14:paraId="1B34A4CE" w14:textId="77777777" w:rsidTr="00FA2409">
        <w:trPr>
          <w:trHeight w:val="300"/>
        </w:trPr>
        <w:tc>
          <w:tcPr>
            <w:tcW w:w="2040" w:type="dxa"/>
            <w:shd w:val="clear" w:color="auto" w:fill="auto"/>
            <w:hideMark/>
          </w:tcPr>
          <w:p w14:paraId="05CE6E69" w14:textId="77777777" w:rsidR="00E538A0" w:rsidRPr="00B12C59" w:rsidRDefault="00E538A0" w:rsidP="00E538A0">
            <w:pPr>
              <w:widowControl/>
              <w:rPr>
                <w:rFonts w:ascii="Garamond" w:hAnsi="Garamond" w:cs="Arial"/>
                <w:color w:val="000000"/>
                <w:szCs w:val="24"/>
              </w:rPr>
            </w:pPr>
          </w:p>
        </w:tc>
        <w:tc>
          <w:tcPr>
            <w:tcW w:w="236" w:type="dxa"/>
            <w:shd w:val="clear" w:color="auto" w:fill="auto"/>
            <w:hideMark/>
          </w:tcPr>
          <w:p w14:paraId="5B6E5B47"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33B0A848" w14:textId="77777777" w:rsidR="00E538A0" w:rsidRPr="00B12C59" w:rsidRDefault="00E538A0" w:rsidP="00E538A0">
            <w:pPr>
              <w:widowControl/>
              <w:rPr>
                <w:rFonts w:ascii="Garamond" w:hAnsi="Garamond" w:cs="Arial"/>
                <w:color w:val="000000"/>
                <w:szCs w:val="24"/>
              </w:rPr>
            </w:pPr>
          </w:p>
        </w:tc>
      </w:tr>
      <w:tr w:rsidR="00E538A0" w:rsidRPr="00B12C59" w14:paraId="72978F74" w14:textId="77777777" w:rsidTr="00FA2409">
        <w:trPr>
          <w:trHeight w:val="765"/>
        </w:trPr>
        <w:tc>
          <w:tcPr>
            <w:tcW w:w="2040" w:type="dxa"/>
            <w:shd w:val="clear" w:color="auto" w:fill="auto"/>
            <w:hideMark/>
          </w:tcPr>
          <w:p w14:paraId="4DA333B9"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Respondent</w:t>
            </w:r>
          </w:p>
        </w:tc>
        <w:tc>
          <w:tcPr>
            <w:tcW w:w="236" w:type="dxa"/>
            <w:shd w:val="clear" w:color="auto" w:fill="auto"/>
            <w:hideMark/>
          </w:tcPr>
          <w:p w14:paraId="09042597"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7F22BC1D"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An offeror as defined in IC 5-22-2-18.  The State will not consider a proposal responsive if two or more offerors submit a joint or combined proposal.  One entity or individual must be clearly identified as the respondent who will be ultimately responsible for performance of the contract</w:t>
            </w:r>
          </w:p>
        </w:tc>
      </w:tr>
      <w:tr w:rsidR="00E538A0" w:rsidRPr="00B12C59" w14:paraId="76ADA54B" w14:textId="77777777" w:rsidTr="00FA2409">
        <w:trPr>
          <w:trHeight w:val="300"/>
        </w:trPr>
        <w:tc>
          <w:tcPr>
            <w:tcW w:w="2040" w:type="dxa"/>
            <w:shd w:val="clear" w:color="auto" w:fill="auto"/>
            <w:hideMark/>
          </w:tcPr>
          <w:p w14:paraId="3B675D23" w14:textId="77777777" w:rsidR="00E538A0" w:rsidRPr="00B12C59" w:rsidRDefault="00E538A0" w:rsidP="00E538A0">
            <w:pPr>
              <w:widowControl/>
              <w:rPr>
                <w:rFonts w:ascii="Garamond" w:hAnsi="Garamond" w:cs="Arial"/>
                <w:color w:val="000000"/>
                <w:szCs w:val="24"/>
              </w:rPr>
            </w:pPr>
          </w:p>
        </w:tc>
        <w:tc>
          <w:tcPr>
            <w:tcW w:w="236" w:type="dxa"/>
            <w:shd w:val="clear" w:color="auto" w:fill="auto"/>
            <w:hideMark/>
          </w:tcPr>
          <w:p w14:paraId="076CD545"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753E6B77" w14:textId="77777777" w:rsidR="00E538A0" w:rsidRPr="00B12C59" w:rsidRDefault="00E538A0" w:rsidP="00E538A0">
            <w:pPr>
              <w:widowControl/>
              <w:rPr>
                <w:rFonts w:ascii="Garamond" w:hAnsi="Garamond" w:cs="Arial"/>
                <w:color w:val="000000"/>
                <w:szCs w:val="24"/>
              </w:rPr>
            </w:pPr>
          </w:p>
        </w:tc>
      </w:tr>
      <w:tr w:rsidR="00E538A0" w:rsidRPr="00B12C59" w14:paraId="4BC8EFBF" w14:textId="77777777" w:rsidTr="00FA2409">
        <w:trPr>
          <w:trHeight w:val="300"/>
        </w:trPr>
        <w:tc>
          <w:tcPr>
            <w:tcW w:w="2040" w:type="dxa"/>
            <w:shd w:val="clear" w:color="auto" w:fill="auto"/>
            <w:hideMark/>
          </w:tcPr>
          <w:p w14:paraId="7EAB3231"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Services</w:t>
            </w:r>
          </w:p>
        </w:tc>
        <w:tc>
          <w:tcPr>
            <w:tcW w:w="236" w:type="dxa"/>
            <w:shd w:val="clear" w:color="auto" w:fill="auto"/>
            <w:hideMark/>
          </w:tcPr>
          <w:p w14:paraId="08B17D10"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1C177AA6"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Work to be performed as specified in this RFP</w:t>
            </w:r>
          </w:p>
        </w:tc>
      </w:tr>
      <w:tr w:rsidR="00E538A0" w:rsidRPr="00B12C59" w14:paraId="226102CD" w14:textId="77777777" w:rsidTr="00FA2409">
        <w:trPr>
          <w:trHeight w:val="300"/>
        </w:trPr>
        <w:tc>
          <w:tcPr>
            <w:tcW w:w="2040" w:type="dxa"/>
            <w:shd w:val="clear" w:color="auto" w:fill="auto"/>
            <w:hideMark/>
          </w:tcPr>
          <w:p w14:paraId="76A24A20" w14:textId="77777777" w:rsidR="00E538A0" w:rsidRPr="00B12C59" w:rsidRDefault="00E538A0" w:rsidP="00E538A0">
            <w:pPr>
              <w:widowControl/>
              <w:rPr>
                <w:rFonts w:ascii="Garamond" w:hAnsi="Garamond" w:cs="Arial"/>
                <w:color w:val="000000"/>
                <w:szCs w:val="24"/>
              </w:rPr>
            </w:pPr>
          </w:p>
        </w:tc>
        <w:tc>
          <w:tcPr>
            <w:tcW w:w="236" w:type="dxa"/>
            <w:shd w:val="clear" w:color="auto" w:fill="auto"/>
            <w:hideMark/>
          </w:tcPr>
          <w:p w14:paraId="4B02A25D"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3F1BA3A0" w14:textId="77777777" w:rsidR="00E538A0" w:rsidRPr="00B12C59" w:rsidRDefault="00E538A0" w:rsidP="00E538A0">
            <w:pPr>
              <w:widowControl/>
              <w:rPr>
                <w:rFonts w:ascii="Garamond" w:hAnsi="Garamond" w:cs="Arial"/>
                <w:color w:val="000000"/>
                <w:szCs w:val="24"/>
              </w:rPr>
            </w:pPr>
          </w:p>
        </w:tc>
      </w:tr>
      <w:tr w:rsidR="00E538A0" w:rsidRPr="00B12C59" w14:paraId="6CDBF021" w14:textId="77777777" w:rsidTr="00FA2409">
        <w:trPr>
          <w:trHeight w:val="300"/>
        </w:trPr>
        <w:tc>
          <w:tcPr>
            <w:tcW w:w="2040" w:type="dxa"/>
            <w:shd w:val="clear" w:color="auto" w:fill="auto"/>
            <w:hideMark/>
          </w:tcPr>
          <w:p w14:paraId="7EB5257F"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 xml:space="preserve">State </w:t>
            </w:r>
          </w:p>
        </w:tc>
        <w:tc>
          <w:tcPr>
            <w:tcW w:w="236" w:type="dxa"/>
            <w:shd w:val="clear" w:color="auto" w:fill="auto"/>
            <w:hideMark/>
          </w:tcPr>
          <w:p w14:paraId="066C6DBB"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08BA4454"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The State of Indiana</w:t>
            </w:r>
          </w:p>
        </w:tc>
      </w:tr>
      <w:tr w:rsidR="00E538A0" w:rsidRPr="00B12C59" w14:paraId="35EAA3B1" w14:textId="77777777" w:rsidTr="00FA2409">
        <w:trPr>
          <w:trHeight w:val="300"/>
        </w:trPr>
        <w:tc>
          <w:tcPr>
            <w:tcW w:w="2040" w:type="dxa"/>
            <w:shd w:val="clear" w:color="auto" w:fill="auto"/>
            <w:hideMark/>
          </w:tcPr>
          <w:p w14:paraId="4C9802DF" w14:textId="77777777" w:rsidR="00E538A0" w:rsidRPr="00B12C59" w:rsidRDefault="00E538A0" w:rsidP="00E538A0">
            <w:pPr>
              <w:widowControl/>
              <w:rPr>
                <w:rFonts w:ascii="Garamond" w:hAnsi="Garamond" w:cs="Arial"/>
                <w:color w:val="000000"/>
                <w:szCs w:val="24"/>
              </w:rPr>
            </w:pPr>
          </w:p>
        </w:tc>
        <w:tc>
          <w:tcPr>
            <w:tcW w:w="236" w:type="dxa"/>
            <w:shd w:val="clear" w:color="auto" w:fill="auto"/>
            <w:hideMark/>
          </w:tcPr>
          <w:p w14:paraId="7EB2F99A"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331E8BEC" w14:textId="77777777" w:rsidR="00E538A0" w:rsidRPr="00B12C59" w:rsidRDefault="00E538A0" w:rsidP="00E538A0">
            <w:pPr>
              <w:widowControl/>
              <w:rPr>
                <w:rFonts w:ascii="Garamond" w:hAnsi="Garamond" w:cs="Arial"/>
                <w:color w:val="000000"/>
                <w:szCs w:val="24"/>
              </w:rPr>
            </w:pPr>
          </w:p>
        </w:tc>
      </w:tr>
      <w:tr w:rsidR="00E538A0" w:rsidRPr="00B12C59" w14:paraId="71F480B8" w14:textId="77777777" w:rsidTr="00FA2409">
        <w:trPr>
          <w:trHeight w:val="765"/>
        </w:trPr>
        <w:tc>
          <w:tcPr>
            <w:tcW w:w="2040" w:type="dxa"/>
            <w:shd w:val="clear" w:color="auto" w:fill="auto"/>
            <w:hideMark/>
          </w:tcPr>
          <w:p w14:paraId="059697AB"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State Agency</w:t>
            </w:r>
          </w:p>
        </w:tc>
        <w:tc>
          <w:tcPr>
            <w:tcW w:w="236" w:type="dxa"/>
            <w:shd w:val="clear" w:color="auto" w:fill="auto"/>
            <w:hideMark/>
          </w:tcPr>
          <w:p w14:paraId="7D4530D7"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626FB15F"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As defined in IC 4-13-1, “state agency” means an authority, board, branch, commission, committee, department, division, or other instrumentality of the executive, including the administrative, department of state government</w:t>
            </w:r>
          </w:p>
        </w:tc>
      </w:tr>
      <w:tr w:rsidR="00E538A0" w:rsidRPr="00B12C59" w14:paraId="07E93DC1" w14:textId="77777777" w:rsidTr="00FA2409">
        <w:trPr>
          <w:trHeight w:val="300"/>
        </w:trPr>
        <w:tc>
          <w:tcPr>
            <w:tcW w:w="2040" w:type="dxa"/>
            <w:shd w:val="clear" w:color="auto" w:fill="auto"/>
            <w:hideMark/>
          </w:tcPr>
          <w:p w14:paraId="4BFB12AC" w14:textId="77777777" w:rsidR="00E538A0" w:rsidRPr="00B12C59" w:rsidRDefault="00E538A0" w:rsidP="00E538A0">
            <w:pPr>
              <w:widowControl/>
              <w:rPr>
                <w:rFonts w:ascii="Garamond" w:hAnsi="Garamond" w:cs="Arial"/>
                <w:color w:val="000000"/>
                <w:szCs w:val="24"/>
              </w:rPr>
            </w:pPr>
          </w:p>
        </w:tc>
        <w:tc>
          <w:tcPr>
            <w:tcW w:w="236" w:type="dxa"/>
            <w:shd w:val="clear" w:color="auto" w:fill="auto"/>
            <w:hideMark/>
          </w:tcPr>
          <w:p w14:paraId="7A0825D3"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25A00B96" w14:textId="77777777" w:rsidR="00E538A0" w:rsidRPr="00B12C59" w:rsidRDefault="00E538A0" w:rsidP="00E538A0">
            <w:pPr>
              <w:widowControl/>
              <w:rPr>
                <w:rFonts w:ascii="Garamond" w:hAnsi="Garamond" w:cs="Arial"/>
                <w:color w:val="000000"/>
                <w:szCs w:val="24"/>
              </w:rPr>
            </w:pPr>
          </w:p>
        </w:tc>
      </w:tr>
      <w:tr w:rsidR="00E538A0" w:rsidRPr="00B12C59" w14:paraId="0E863FD3" w14:textId="77777777" w:rsidTr="00FA2409">
        <w:trPr>
          <w:trHeight w:val="510"/>
        </w:trPr>
        <w:tc>
          <w:tcPr>
            <w:tcW w:w="2040" w:type="dxa"/>
            <w:shd w:val="clear" w:color="auto" w:fill="auto"/>
            <w:hideMark/>
          </w:tcPr>
          <w:p w14:paraId="19F2DACD"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Total Bid Amount</w:t>
            </w:r>
          </w:p>
        </w:tc>
        <w:tc>
          <w:tcPr>
            <w:tcW w:w="236" w:type="dxa"/>
            <w:shd w:val="clear" w:color="auto" w:fill="auto"/>
            <w:hideMark/>
          </w:tcPr>
          <w:p w14:paraId="14C09B1B"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3C0B09DD" w14:textId="79CC862A"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 xml:space="preserve">The amount that the respondent proposes on Attachment </w:t>
            </w:r>
            <w:r>
              <w:rPr>
                <w:rFonts w:ascii="Garamond" w:hAnsi="Garamond" w:cs="Arial"/>
                <w:color w:val="000000"/>
                <w:szCs w:val="24"/>
              </w:rPr>
              <w:t>E</w:t>
            </w:r>
            <w:r w:rsidRPr="00B12C59">
              <w:rPr>
                <w:rFonts w:ascii="Garamond" w:hAnsi="Garamond" w:cs="Arial"/>
                <w:color w:val="000000"/>
                <w:szCs w:val="24"/>
              </w:rPr>
              <w:t xml:space="preserve"> that represents their total, all-inclusive price.</w:t>
            </w:r>
          </w:p>
        </w:tc>
      </w:tr>
      <w:tr w:rsidR="00E538A0" w:rsidRPr="00B12C59" w14:paraId="21225F1C" w14:textId="77777777" w:rsidTr="00FA2409">
        <w:trPr>
          <w:trHeight w:val="404"/>
        </w:trPr>
        <w:tc>
          <w:tcPr>
            <w:tcW w:w="2040" w:type="dxa"/>
            <w:shd w:val="clear" w:color="auto" w:fill="auto"/>
            <w:hideMark/>
          </w:tcPr>
          <w:p w14:paraId="4F4B41A4" w14:textId="77777777" w:rsidR="00E538A0" w:rsidRPr="00B12C59" w:rsidRDefault="00E538A0" w:rsidP="00E538A0">
            <w:pPr>
              <w:widowControl/>
              <w:rPr>
                <w:rFonts w:ascii="Garamond" w:hAnsi="Garamond" w:cs="Arial"/>
                <w:color w:val="000000"/>
                <w:szCs w:val="24"/>
              </w:rPr>
            </w:pPr>
          </w:p>
        </w:tc>
        <w:tc>
          <w:tcPr>
            <w:tcW w:w="236" w:type="dxa"/>
            <w:shd w:val="clear" w:color="auto" w:fill="auto"/>
            <w:hideMark/>
          </w:tcPr>
          <w:p w14:paraId="15220F11"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56A8B486" w14:textId="77777777" w:rsidR="00E538A0" w:rsidRPr="00B12C59" w:rsidRDefault="00E538A0" w:rsidP="00E538A0">
            <w:pPr>
              <w:widowControl/>
              <w:rPr>
                <w:rFonts w:ascii="Garamond" w:hAnsi="Garamond" w:cs="Arial"/>
                <w:color w:val="000000"/>
                <w:szCs w:val="24"/>
              </w:rPr>
            </w:pPr>
          </w:p>
        </w:tc>
      </w:tr>
      <w:tr w:rsidR="00E538A0" w:rsidRPr="00B12C59" w14:paraId="613A8645" w14:textId="77777777" w:rsidTr="00800FDA">
        <w:trPr>
          <w:trHeight w:val="675"/>
        </w:trPr>
        <w:tc>
          <w:tcPr>
            <w:tcW w:w="2040" w:type="dxa"/>
            <w:shd w:val="clear" w:color="auto" w:fill="auto"/>
            <w:hideMark/>
          </w:tcPr>
          <w:p w14:paraId="3EA77443"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Vendor</w:t>
            </w:r>
          </w:p>
        </w:tc>
        <w:tc>
          <w:tcPr>
            <w:tcW w:w="236" w:type="dxa"/>
            <w:shd w:val="clear" w:color="auto" w:fill="auto"/>
            <w:hideMark/>
          </w:tcPr>
          <w:p w14:paraId="392405EF" w14:textId="77777777" w:rsidR="00E538A0" w:rsidRPr="00B12C59" w:rsidRDefault="00E538A0" w:rsidP="00E538A0">
            <w:pPr>
              <w:widowControl/>
              <w:rPr>
                <w:rFonts w:ascii="Garamond" w:hAnsi="Garamond" w:cs="Arial"/>
                <w:color w:val="000000"/>
                <w:szCs w:val="24"/>
              </w:rPr>
            </w:pPr>
          </w:p>
        </w:tc>
        <w:tc>
          <w:tcPr>
            <w:tcW w:w="7084" w:type="dxa"/>
            <w:shd w:val="clear" w:color="auto" w:fill="auto"/>
            <w:hideMark/>
          </w:tcPr>
          <w:p w14:paraId="36046243" w14:textId="77777777" w:rsidR="00E538A0" w:rsidRPr="00B12C59" w:rsidRDefault="00E538A0" w:rsidP="00E538A0">
            <w:pPr>
              <w:widowControl/>
              <w:rPr>
                <w:rFonts w:ascii="Garamond" w:hAnsi="Garamond" w:cs="Arial"/>
                <w:color w:val="000000"/>
                <w:szCs w:val="24"/>
              </w:rPr>
            </w:pPr>
            <w:r w:rsidRPr="00B12C59">
              <w:rPr>
                <w:rFonts w:ascii="Garamond" w:hAnsi="Garamond" w:cs="Arial"/>
                <w:color w:val="000000"/>
                <w:szCs w:val="24"/>
              </w:rPr>
              <w:t>Any successful respondent selected as a result of the procurement process to deliver the products or services requested by this RFP</w:t>
            </w:r>
          </w:p>
        </w:tc>
      </w:tr>
      <w:bookmarkEnd w:id="7"/>
    </w:tbl>
    <w:p w14:paraId="1D3DEE6B" w14:textId="77777777" w:rsidR="00B136D9" w:rsidRPr="00B12C59" w:rsidRDefault="00B136D9" w:rsidP="006733D7">
      <w:pPr>
        <w:widowControl/>
        <w:rPr>
          <w:rFonts w:ascii="Garamond" w:hAnsi="Garamond" w:cs="Calibri"/>
          <w:szCs w:val="24"/>
        </w:rPr>
      </w:pPr>
    </w:p>
    <w:p w14:paraId="6BF0412E" w14:textId="77777777" w:rsidR="00B136D9" w:rsidRPr="00C165E9" w:rsidRDefault="00B136D9" w:rsidP="006733D7">
      <w:pPr>
        <w:pStyle w:val="Heading2"/>
        <w:spacing w:before="0"/>
        <w:rPr>
          <w:rFonts w:ascii="Garamond" w:hAnsi="Garamond"/>
          <w:color w:val="auto"/>
          <w:sz w:val="24"/>
          <w:szCs w:val="24"/>
        </w:rPr>
      </w:pPr>
      <w:bookmarkStart w:id="9" w:name="_Toc510615112"/>
      <w:r w:rsidRPr="00C165E9">
        <w:rPr>
          <w:rFonts w:ascii="Garamond" w:hAnsi="Garamond"/>
          <w:color w:val="auto"/>
          <w:sz w:val="24"/>
          <w:szCs w:val="24"/>
        </w:rPr>
        <w:t>1.3</w:t>
      </w:r>
      <w:r w:rsidRPr="00C165E9">
        <w:rPr>
          <w:rFonts w:ascii="Garamond" w:hAnsi="Garamond"/>
          <w:color w:val="auto"/>
          <w:sz w:val="24"/>
          <w:szCs w:val="24"/>
        </w:rPr>
        <w:tab/>
        <w:t>PURPOSE OF THE RFP</w:t>
      </w:r>
      <w:bookmarkEnd w:id="9"/>
    </w:p>
    <w:p w14:paraId="7B017865" w14:textId="77777777" w:rsidR="00B136D9" w:rsidRPr="00C165E9" w:rsidRDefault="00B136D9" w:rsidP="006733D7">
      <w:pPr>
        <w:widowControl/>
        <w:rPr>
          <w:rFonts w:ascii="Garamond" w:hAnsi="Garamond" w:cs="Calibri"/>
          <w:szCs w:val="24"/>
        </w:rPr>
      </w:pPr>
    </w:p>
    <w:p w14:paraId="5194C78F" w14:textId="048FC7A1" w:rsidR="00B136D9" w:rsidRPr="00C165E9" w:rsidRDefault="00B136D9" w:rsidP="006733D7">
      <w:pPr>
        <w:widowControl/>
        <w:rPr>
          <w:rFonts w:ascii="Garamond" w:hAnsi="Garamond" w:cs="Calibri"/>
          <w:szCs w:val="24"/>
        </w:rPr>
      </w:pPr>
      <w:r w:rsidRPr="00C165E9">
        <w:rPr>
          <w:rFonts w:ascii="Garamond" w:hAnsi="Garamond" w:cs="Calibri"/>
          <w:szCs w:val="24"/>
        </w:rPr>
        <w:t xml:space="preserve">The purpose of this RFP is to select </w:t>
      </w:r>
      <w:r w:rsidR="00F179C2" w:rsidRPr="00C165E9">
        <w:rPr>
          <w:rFonts w:ascii="Garamond" w:hAnsi="Garamond" w:cs="Calibri"/>
          <w:szCs w:val="24"/>
        </w:rPr>
        <w:t>a Contractor</w:t>
      </w:r>
      <w:r w:rsidRPr="00C165E9">
        <w:rPr>
          <w:rFonts w:ascii="Garamond" w:hAnsi="Garamond" w:cs="Calibri"/>
          <w:szCs w:val="24"/>
        </w:rPr>
        <w:t xml:space="preserve"> </w:t>
      </w:r>
      <w:r w:rsidR="00D85645" w:rsidRPr="00C165E9">
        <w:rPr>
          <w:rFonts w:ascii="Garamond" w:hAnsi="Garamond" w:cs="Calibri"/>
          <w:szCs w:val="24"/>
        </w:rPr>
        <w:t xml:space="preserve">to be responsible </w:t>
      </w:r>
      <w:r w:rsidRPr="00C165E9">
        <w:rPr>
          <w:rFonts w:ascii="Garamond" w:hAnsi="Garamond" w:cs="Calibri"/>
          <w:szCs w:val="24"/>
        </w:rPr>
        <w:t>for</w:t>
      </w:r>
      <w:r w:rsidR="002E0A11" w:rsidRPr="00C165E9">
        <w:rPr>
          <w:rFonts w:ascii="Garamond" w:hAnsi="Garamond" w:cs="Calibri"/>
          <w:szCs w:val="24"/>
        </w:rPr>
        <w:t xml:space="preserve"> </w:t>
      </w:r>
      <w:r w:rsidR="006911A8" w:rsidRPr="00C165E9">
        <w:rPr>
          <w:rFonts w:ascii="Garamond" w:hAnsi="Garamond" w:cs="Calibri"/>
          <w:szCs w:val="24"/>
        </w:rPr>
        <w:t xml:space="preserve">working with Indiana Health Care Programs (IHCP) to manage </w:t>
      </w:r>
      <w:r w:rsidR="00BA10D3" w:rsidRPr="00C165E9">
        <w:rPr>
          <w:rFonts w:ascii="Garamond" w:hAnsi="Garamond" w:cs="Calibri"/>
          <w:szCs w:val="24"/>
        </w:rPr>
        <w:t xml:space="preserve">the day-to-day operations of </w:t>
      </w:r>
      <w:r w:rsidR="00C95EC9" w:rsidRPr="00C165E9">
        <w:rPr>
          <w:rFonts w:ascii="Garamond" w:hAnsi="Garamond" w:cs="Calibri"/>
          <w:szCs w:val="24"/>
        </w:rPr>
        <w:t>PA and UM</w:t>
      </w:r>
      <w:r w:rsidR="00BA10D3" w:rsidRPr="00C165E9">
        <w:rPr>
          <w:rFonts w:ascii="Garamond" w:hAnsi="Garamond" w:cs="Calibri"/>
          <w:szCs w:val="24"/>
        </w:rPr>
        <w:t xml:space="preserve"> services for all </w:t>
      </w:r>
      <w:r w:rsidR="006911A8" w:rsidRPr="00C165E9">
        <w:rPr>
          <w:rFonts w:ascii="Garamond" w:hAnsi="Garamond" w:cs="Calibri"/>
          <w:szCs w:val="24"/>
        </w:rPr>
        <w:t xml:space="preserve">IHCP </w:t>
      </w:r>
      <w:r w:rsidR="00BA10D3" w:rsidRPr="00C165E9">
        <w:rPr>
          <w:rFonts w:ascii="Garamond" w:hAnsi="Garamond" w:cs="Calibri"/>
          <w:szCs w:val="24"/>
        </w:rPr>
        <w:t>enrollees</w:t>
      </w:r>
      <w:r w:rsidR="00D85645" w:rsidRPr="00C165E9">
        <w:rPr>
          <w:rFonts w:ascii="Garamond" w:hAnsi="Garamond" w:cs="Calibri"/>
          <w:szCs w:val="24"/>
        </w:rPr>
        <w:t xml:space="preserve"> including</w:t>
      </w:r>
      <w:r w:rsidR="00F211BF" w:rsidRPr="00C165E9">
        <w:rPr>
          <w:rFonts w:ascii="Garamond" w:hAnsi="Garamond" w:cs="Calibri"/>
          <w:szCs w:val="24"/>
        </w:rPr>
        <w:t xml:space="preserve"> Medicaid populations receiving care through </w:t>
      </w:r>
      <w:r w:rsidR="00EE6D3C">
        <w:rPr>
          <w:rFonts w:ascii="Garamond" w:hAnsi="Garamond" w:cs="Calibri"/>
          <w:szCs w:val="24"/>
        </w:rPr>
        <w:t>the</w:t>
      </w:r>
      <w:r w:rsidR="00F211BF" w:rsidRPr="00C165E9">
        <w:rPr>
          <w:rFonts w:ascii="Garamond" w:hAnsi="Garamond" w:cs="Calibri"/>
          <w:szCs w:val="24"/>
        </w:rPr>
        <w:t xml:space="preserve"> FFS mechanism and</w:t>
      </w:r>
      <w:r w:rsidR="00D85645" w:rsidRPr="00C165E9">
        <w:rPr>
          <w:rFonts w:ascii="Garamond" w:hAnsi="Garamond" w:cs="Calibri"/>
          <w:szCs w:val="24"/>
        </w:rPr>
        <w:t xml:space="preserve"> those </w:t>
      </w:r>
      <w:r w:rsidR="00D85645" w:rsidRPr="00C165E9">
        <w:rPr>
          <w:rFonts w:ascii="Garamond" w:hAnsi="Garamond" w:cs="Calibri"/>
          <w:szCs w:val="24"/>
        </w:rPr>
        <w:lastRenderedPageBreak/>
        <w:t>enrolled in the managed care portion of the program for services that are carved-out of managed care</w:t>
      </w:r>
      <w:r w:rsidRPr="00C165E9">
        <w:rPr>
          <w:rFonts w:ascii="Garamond" w:hAnsi="Garamond" w:cs="Calibri"/>
          <w:szCs w:val="24"/>
        </w:rPr>
        <w:t xml:space="preserve">. It is the intent of </w:t>
      </w:r>
      <w:r w:rsidR="00D85645" w:rsidRPr="00C165E9">
        <w:rPr>
          <w:rFonts w:ascii="Garamond" w:hAnsi="Garamond" w:cs="Calibri"/>
          <w:szCs w:val="24"/>
        </w:rPr>
        <w:t xml:space="preserve">the </w:t>
      </w:r>
      <w:r w:rsidR="00DA24E6" w:rsidRPr="00C165E9">
        <w:rPr>
          <w:rFonts w:ascii="Garamond" w:hAnsi="Garamond" w:cs="Calibri"/>
          <w:szCs w:val="24"/>
        </w:rPr>
        <w:t>FSSA</w:t>
      </w:r>
      <w:r w:rsidR="00D85645" w:rsidRPr="00C165E9">
        <w:rPr>
          <w:rFonts w:ascii="Garamond" w:hAnsi="Garamond" w:cs="Calibri"/>
          <w:szCs w:val="24"/>
        </w:rPr>
        <w:t xml:space="preserve"> </w:t>
      </w:r>
      <w:r w:rsidR="00F211BF" w:rsidRPr="00C165E9">
        <w:rPr>
          <w:rFonts w:ascii="Garamond" w:hAnsi="Garamond" w:cs="Calibri"/>
          <w:szCs w:val="24"/>
        </w:rPr>
        <w:t xml:space="preserve">OMPP </w:t>
      </w:r>
      <w:r w:rsidRPr="00C165E9">
        <w:rPr>
          <w:rFonts w:ascii="Garamond" w:hAnsi="Garamond" w:cs="Calibri"/>
          <w:szCs w:val="24"/>
        </w:rPr>
        <w:t xml:space="preserve">to contract with a vendor that </w:t>
      </w:r>
      <w:r w:rsidR="00EE6D3C" w:rsidRPr="00C165E9">
        <w:rPr>
          <w:rFonts w:ascii="Garamond" w:hAnsi="Garamond" w:cs="Calibri"/>
          <w:szCs w:val="24"/>
        </w:rPr>
        <w:t>provides sound</w:t>
      </w:r>
      <w:r w:rsidRPr="00C165E9">
        <w:rPr>
          <w:rFonts w:ascii="Garamond" w:hAnsi="Garamond" w:cs="Calibri"/>
          <w:szCs w:val="24"/>
        </w:rPr>
        <w:t xml:space="preserve"> </w:t>
      </w:r>
      <w:r w:rsidR="00C95EC9" w:rsidRPr="00C165E9">
        <w:rPr>
          <w:rFonts w:ascii="Garamond" w:hAnsi="Garamond" w:cs="Calibri"/>
          <w:szCs w:val="24"/>
        </w:rPr>
        <w:t>PA and UM</w:t>
      </w:r>
      <w:r w:rsidR="00D85645" w:rsidRPr="00C165E9">
        <w:rPr>
          <w:rFonts w:ascii="Garamond" w:hAnsi="Garamond" w:cs="Calibri"/>
          <w:szCs w:val="24"/>
        </w:rPr>
        <w:t xml:space="preserve"> </w:t>
      </w:r>
      <w:r w:rsidR="006911A8" w:rsidRPr="00C165E9">
        <w:rPr>
          <w:rFonts w:ascii="Garamond" w:hAnsi="Garamond" w:cs="Calibri"/>
          <w:szCs w:val="24"/>
        </w:rPr>
        <w:t>decisions on a case-by-case basis</w:t>
      </w:r>
      <w:r w:rsidR="00F211BF" w:rsidRPr="00C165E9">
        <w:rPr>
          <w:rFonts w:ascii="Garamond" w:hAnsi="Garamond" w:cs="Calibri"/>
          <w:szCs w:val="24"/>
        </w:rPr>
        <w:t>.</w:t>
      </w:r>
    </w:p>
    <w:p w14:paraId="53B8AB4B" w14:textId="4638346B" w:rsidR="00B136D9" w:rsidRPr="00C165E9" w:rsidRDefault="00B136D9" w:rsidP="006733D7">
      <w:pPr>
        <w:pStyle w:val="Heading2"/>
        <w:numPr>
          <w:ilvl w:val="1"/>
          <w:numId w:val="24"/>
        </w:numPr>
        <w:spacing w:before="0"/>
        <w:rPr>
          <w:rFonts w:ascii="Garamond" w:hAnsi="Garamond"/>
          <w:color w:val="auto"/>
          <w:sz w:val="24"/>
          <w:szCs w:val="24"/>
          <w:lang w:val="fr-FR"/>
        </w:rPr>
      </w:pPr>
      <w:bookmarkStart w:id="10" w:name="_Toc118220291"/>
      <w:bookmarkStart w:id="11" w:name="_Toc510615113"/>
      <w:r w:rsidRPr="00C165E9">
        <w:rPr>
          <w:rFonts w:ascii="Garamond" w:hAnsi="Garamond"/>
          <w:color w:val="auto"/>
          <w:sz w:val="24"/>
          <w:szCs w:val="24"/>
        </w:rPr>
        <w:t>SUMMARY SCOPE OF WORK</w:t>
      </w:r>
      <w:bookmarkEnd w:id="10"/>
      <w:bookmarkEnd w:id="11"/>
    </w:p>
    <w:p w14:paraId="6E902DC4" w14:textId="7F93BB2F" w:rsidR="00B136D9" w:rsidRPr="00C165E9" w:rsidRDefault="00B136D9" w:rsidP="006733D7">
      <w:pPr>
        <w:widowControl/>
        <w:rPr>
          <w:rFonts w:ascii="Garamond" w:hAnsi="Garamond" w:cs="Calibri"/>
          <w:szCs w:val="24"/>
        </w:rPr>
      </w:pPr>
    </w:p>
    <w:p w14:paraId="6180F21C" w14:textId="4BE0FDB1" w:rsidR="006911A8" w:rsidRPr="00C165E9" w:rsidRDefault="00777105" w:rsidP="006733D7">
      <w:pPr>
        <w:widowControl/>
        <w:rPr>
          <w:rFonts w:ascii="Garamond" w:hAnsi="Garamond" w:cs="Calibri"/>
          <w:szCs w:val="24"/>
        </w:rPr>
      </w:pPr>
      <w:r w:rsidRPr="00C165E9">
        <w:rPr>
          <w:rFonts w:ascii="Garamond" w:hAnsi="Garamond" w:cs="Calibri"/>
          <w:szCs w:val="24"/>
        </w:rPr>
        <w:t xml:space="preserve">The </w:t>
      </w:r>
      <w:r w:rsidR="00F211BF" w:rsidRPr="00C165E9">
        <w:rPr>
          <w:rFonts w:ascii="Garamond" w:hAnsi="Garamond" w:cs="Calibri"/>
          <w:szCs w:val="24"/>
        </w:rPr>
        <w:t>OMPP</w:t>
      </w:r>
      <w:r w:rsidRPr="00C165E9">
        <w:rPr>
          <w:rFonts w:ascii="Garamond" w:hAnsi="Garamond" w:cs="Calibri"/>
          <w:szCs w:val="24"/>
        </w:rPr>
        <w:t xml:space="preserve"> seeks a Contractor to evaluate P</w:t>
      </w:r>
      <w:r w:rsidR="00C95EC9" w:rsidRPr="00C165E9">
        <w:rPr>
          <w:rFonts w:ascii="Garamond" w:hAnsi="Garamond" w:cs="Calibri"/>
          <w:szCs w:val="24"/>
        </w:rPr>
        <w:t>A</w:t>
      </w:r>
      <w:r w:rsidRPr="00C165E9">
        <w:rPr>
          <w:rFonts w:ascii="Garamond" w:hAnsi="Garamond" w:cs="Calibri"/>
          <w:szCs w:val="24"/>
        </w:rPr>
        <w:t xml:space="preserve"> and U</w:t>
      </w:r>
      <w:r w:rsidR="00C95EC9" w:rsidRPr="00C165E9">
        <w:rPr>
          <w:rFonts w:ascii="Garamond" w:hAnsi="Garamond" w:cs="Calibri"/>
          <w:szCs w:val="24"/>
        </w:rPr>
        <w:t>M</w:t>
      </w:r>
      <w:r w:rsidRPr="00C165E9">
        <w:rPr>
          <w:rFonts w:ascii="Garamond" w:hAnsi="Garamond" w:cs="Calibri"/>
          <w:szCs w:val="24"/>
        </w:rPr>
        <w:t xml:space="preserve"> cases </w:t>
      </w:r>
      <w:r w:rsidR="00C95EC9" w:rsidRPr="00C165E9">
        <w:rPr>
          <w:rFonts w:ascii="Garamond" w:hAnsi="Garamond" w:cs="Calibri"/>
          <w:szCs w:val="24"/>
        </w:rPr>
        <w:t>involving</w:t>
      </w:r>
      <w:r w:rsidRPr="00C165E9">
        <w:rPr>
          <w:rFonts w:ascii="Garamond" w:hAnsi="Garamond" w:cs="Calibri"/>
          <w:szCs w:val="24"/>
        </w:rPr>
        <w:t xml:space="preserve"> Indiana Medicaid members</w:t>
      </w:r>
      <w:r w:rsidR="00F211BF" w:rsidRPr="00C165E9">
        <w:rPr>
          <w:rFonts w:ascii="Garamond" w:hAnsi="Garamond" w:cs="Calibri"/>
          <w:szCs w:val="24"/>
        </w:rPr>
        <w:t xml:space="preserve"> receiving medical care through </w:t>
      </w:r>
      <w:r w:rsidR="00EE6D3C">
        <w:rPr>
          <w:rFonts w:ascii="Garamond" w:hAnsi="Garamond" w:cs="Calibri"/>
          <w:szCs w:val="24"/>
        </w:rPr>
        <w:t>the</w:t>
      </w:r>
      <w:r w:rsidR="00F211BF" w:rsidRPr="00C165E9">
        <w:rPr>
          <w:rFonts w:ascii="Garamond" w:hAnsi="Garamond" w:cs="Calibri"/>
          <w:szCs w:val="24"/>
        </w:rPr>
        <w:t xml:space="preserve"> FFS mechanism</w:t>
      </w:r>
      <w:r w:rsidRPr="00C165E9">
        <w:rPr>
          <w:rFonts w:ascii="Garamond" w:hAnsi="Garamond" w:cs="Calibri"/>
          <w:szCs w:val="24"/>
        </w:rPr>
        <w:t>. The Contractor will also be responsible for specific managerial duties for the Right Choices Program</w:t>
      </w:r>
      <w:r w:rsidR="00C95EC9" w:rsidRPr="00C165E9">
        <w:rPr>
          <w:rFonts w:ascii="Garamond" w:hAnsi="Garamond" w:cs="Calibri"/>
          <w:szCs w:val="24"/>
        </w:rPr>
        <w:t xml:space="preserve"> (RCP)</w:t>
      </w:r>
      <w:r w:rsidRPr="00C165E9">
        <w:rPr>
          <w:rFonts w:ascii="Garamond" w:hAnsi="Garamond" w:cs="Calibri"/>
          <w:szCs w:val="24"/>
        </w:rPr>
        <w:t xml:space="preserve">, </w:t>
      </w:r>
      <w:r w:rsidR="00C95EC9" w:rsidRPr="00C165E9">
        <w:rPr>
          <w:rFonts w:ascii="Garamond" w:hAnsi="Garamond" w:cs="Calibri"/>
          <w:szCs w:val="24"/>
        </w:rPr>
        <w:t>S</w:t>
      </w:r>
      <w:r w:rsidRPr="00C165E9">
        <w:rPr>
          <w:rFonts w:ascii="Garamond" w:hAnsi="Garamond" w:cs="Calibri"/>
          <w:szCs w:val="24"/>
        </w:rPr>
        <w:t xml:space="preserve">ingle </w:t>
      </w:r>
      <w:r w:rsidR="00C95EC9" w:rsidRPr="00C165E9">
        <w:rPr>
          <w:rFonts w:ascii="Garamond" w:hAnsi="Garamond" w:cs="Calibri"/>
          <w:szCs w:val="24"/>
        </w:rPr>
        <w:t>C</w:t>
      </w:r>
      <w:r w:rsidRPr="00C165E9">
        <w:rPr>
          <w:rFonts w:ascii="Garamond" w:hAnsi="Garamond" w:cs="Calibri"/>
          <w:szCs w:val="24"/>
        </w:rPr>
        <w:t xml:space="preserve">ase </w:t>
      </w:r>
      <w:r w:rsidR="00C95EC9" w:rsidRPr="00C165E9">
        <w:rPr>
          <w:rFonts w:ascii="Garamond" w:hAnsi="Garamond" w:cs="Calibri"/>
          <w:szCs w:val="24"/>
        </w:rPr>
        <w:t>A</w:t>
      </w:r>
      <w:r w:rsidRPr="00C165E9">
        <w:rPr>
          <w:rFonts w:ascii="Garamond" w:hAnsi="Garamond" w:cs="Calibri"/>
          <w:szCs w:val="24"/>
        </w:rPr>
        <w:t>greements</w:t>
      </w:r>
      <w:r w:rsidR="00C95EC9" w:rsidRPr="00C165E9">
        <w:rPr>
          <w:rFonts w:ascii="Garamond" w:hAnsi="Garamond" w:cs="Calibri"/>
          <w:szCs w:val="24"/>
        </w:rPr>
        <w:t xml:space="preserve"> (SCAs)</w:t>
      </w:r>
      <w:r w:rsidRPr="00C165E9">
        <w:rPr>
          <w:rFonts w:ascii="Garamond" w:hAnsi="Garamond" w:cs="Calibri"/>
          <w:szCs w:val="24"/>
        </w:rPr>
        <w:t>,</w:t>
      </w:r>
      <w:r w:rsidR="00A749F8">
        <w:rPr>
          <w:rFonts w:ascii="Garamond" w:hAnsi="Garamond" w:cs="Calibri"/>
          <w:szCs w:val="24"/>
        </w:rPr>
        <w:t xml:space="preserve"> </w:t>
      </w:r>
      <w:r w:rsidR="00C95EC9" w:rsidRPr="00C165E9">
        <w:rPr>
          <w:rFonts w:ascii="Garamond" w:hAnsi="Garamond" w:cs="Calibri"/>
          <w:szCs w:val="24"/>
        </w:rPr>
        <w:t>S</w:t>
      </w:r>
      <w:r w:rsidRPr="00C165E9">
        <w:rPr>
          <w:rFonts w:ascii="Garamond" w:hAnsi="Garamond" w:cs="Calibri"/>
          <w:szCs w:val="24"/>
        </w:rPr>
        <w:t xml:space="preserve">pecial </w:t>
      </w:r>
      <w:r w:rsidR="00C95EC9" w:rsidRPr="00C165E9">
        <w:rPr>
          <w:rFonts w:ascii="Garamond" w:hAnsi="Garamond" w:cs="Calibri"/>
          <w:szCs w:val="24"/>
        </w:rPr>
        <w:t>C</w:t>
      </w:r>
      <w:r w:rsidRPr="00C165E9">
        <w:rPr>
          <w:rFonts w:ascii="Garamond" w:hAnsi="Garamond" w:cs="Calibri"/>
          <w:szCs w:val="24"/>
        </w:rPr>
        <w:t xml:space="preserve">ase </w:t>
      </w:r>
      <w:r w:rsidR="00C95EC9" w:rsidRPr="00C165E9">
        <w:rPr>
          <w:rFonts w:ascii="Garamond" w:hAnsi="Garamond" w:cs="Calibri"/>
          <w:szCs w:val="24"/>
        </w:rPr>
        <w:t>C</w:t>
      </w:r>
      <w:r w:rsidRPr="00C165E9">
        <w:rPr>
          <w:rFonts w:ascii="Garamond" w:hAnsi="Garamond" w:cs="Calibri"/>
          <w:szCs w:val="24"/>
        </w:rPr>
        <w:t>onsiderations</w:t>
      </w:r>
      <w:r w:rsidR="00C95EC9" w:rsidRPr="00C165E9">
        <w:rPr>
          <w:rFonts w:ascii="Garamond" w:hAnsi="Garamond" w:cs="Calibri"/>
          <w:szCs w:val="24"/>
        </w:rPr>
        <w:t xml:space="preserve"> (SCCs)</w:t>
      </w:r>
      <w:r w:rsidR="00F1548D">
        <w:rPr>
          <w:rFonts w:ascii="Garamond" w:hAnsi="Garamond" w:cs="Calibri"/>
          <w:szCs w:val="24"/>
        </w:rPr>
        <w:t>, and Utilization Management Care Coordination Services (UMCC)</w:t>
      </w:r>
      <w:r w:rsidRPr="00C165E9">
        <w:rPr>
          <w:rFonts w:ascii="Garamond" w:hAnsi="Garamond" w:cs="Calibri"/>
          <w:szCs w:val="24"/>
        </w:rPr>
        <w:t>.</w:t>
      </w:r>
    </w:p>
    <w:p w14:paraId="128E84EF" w14:textId="008E803F" w:rsidR="00777105" w:rsidRPr="00C165E9" w:rsidRDefault="00777105" w:rsidP="006733D7">
      <w:pPr>
        <w:widowControl/>
        <w:rPr>
          <w:rFonts w:ascii="Garamond" w:hAnsi="Garamond" w:cs="Calibri"/>
          <w:szCs w:val="24"/>
        </w:rPr>
      </w:pPr>
    </w:p>
    <w:p w14:paraId="2E358E77" w14:textId="01CE8704" w:rsidR="00777105" w:rsidRPr="00C165E9" w:rsidRDefault="00777105" w:rsidP="006733D7">
      <w:pPr>
        <w:widowControl/>
        <w:rPr>
          <w:rFonts w:ascii="Garamond" w:hAnsi="Garamond" w:cs="Calibri"/>
          <w:b/>
          <w:szCs w:val="24"/>
        </w:rPr>
      </w:pPr>
      <w:r w:rsidRPr="00C165E9">
        <w:rPr>
          <w:rFonts w:ascii="Garamond" w:hAnsi="Garamond" w:cs="Calibri"/>
          <w:b/>
          <w:szCs w:val="24"/>
        </w:rPr>
        <w:t>Prior Authorization Services</w:t>
      </w:r>
    </w:p>
    <w:p w14:paraId="75DAA5EF" w14:textId="11715CC6" w:rsidR="00777105" w:rsidRPr="00C165E9" w:rsidRDefault="00777105" w:rsidP="006733D7">
      <w:pPr>
        <w:widowControl/>
        <w:rPr>
          <w:rFonts w:ascii="Garamond" w:hAnsi="Garamond" w:cs="Calibri"/>
          <w:szCs w:val="24"/>
        </w:rPr>
      </w:pPr>
      <w:r w:rsidRPr="00C165E9">
        <w:rPr>
          <w:rFonts w:ascii="Garamond" w:hAnsi="Garamond" w:cs="Calibri"/>
          <w:szCs w:val="24"/>
        </w:rPr>
        <w:t>The Contractor is to decide whether certain medical services, products</w:t>
      </w:r>
      <w:r w:rsidR="002516E3" w:rsidRPr="00C165E9">
        <w:rPr>
          <w:rFonts w:ascii="Garamond" w:hAnsi="Garamond" w:cs="Calibri"/>
          <w:szCs w:val="24"/>
        </w:rPr>
        <w:t>,</w:t>
      </w:r>
      <w:r w:rsidRPr="00C165E9">
        <w:rPr>
          <w:rFonts w:ascii="Garamond" w:hAnsi="Garamond" w:cs="Calibri"/>
          <w:szCs w:val="24"/>
        </w:rPr>
        <w:t xml:space="preserve"> and equipment meet coverage criteria and are medically necessary.</w:t>
      </w:r>
      <w:r w:rsidR="00C95EC9" w:rsidRPr="00C165E9">
        <w:rPr>
          <w:rFonts w:ascii="Garamond" w:hAnsi="Garamond" w:cs="Calibri"/>
          <w:szCs w:val="24"/>
        </w:rPr>
        <w:t xml:space="preserve"> The Contractor will receive PA requests from providers via a Provider Healthcare Portal, telephone, fax</w:t>
      </w:r>
      <w:r w:rsidR="00A749F8">
        <w:rPr>
          <w:rFonts w:ascii="Garamond" w:hAnsi="Garamond" w:cs="Calibri"/>
          <w:szCs w:val="24"/>
        </w:rPr>
        <w:t>,</w:t>
      </w:r>
      <w:r w:rsidR="00C95EC9" w:rsidRPr="00C165E9">
        <w:rPr>
          <w:rFonts w:ascii="Garamond" w:hAnsi="Garamond" w:cs="Calibri"/>
          <w:szCs w:val="24"/>
        </w:rPr>
        <w:t xml:space="preserve"> or in writing. The Contractor will review the request, applying the same criteria to each case, and updates the state’s Medicaid Management Information System (CoreMMIS) with a determination. Example determinations include Approval, Modification, Suspension, Rejection, Pended, and Denial. Decisions are then sent to the provider and Medicaid member, along with appeal instructions if the request is not approved. </w:t>
      </w:r>
    </w:p>
    <w:p w14:paraId="54DCDC2D" w14:textId="37F789A8" w:rsidR="00F211BF" w:rsidRPr="00C165E9" w:rsidRDefault="00F211BF" w:rsidP="006733D7">
      <w:pPr>
        <w:widowControl/>
        <w:rPr>
          <w:rFonts w:ascii="Garamond" w:hAnsi="Garamond" w:cs="Calibri"/>
          <w:szCs w:val="24"/>
        </w:rPr>
      </w:pPr>
    </w:p>
    <w:p w14:paraId="57FA1F84" w14:textId="77777777" w:rsidR="00FC51BE" w:rsidRPr="00C165E9" w:rsidRDefault="00F211BF" w:rsidP="006733D7">
      <w:pPr>
        <w:widowControl/>
        <w:rPr>
          <w:rFonts w:ascii="Garamond" w:hAnsi="Garamond" w:cs="Calibri"/>
          <w:szCs w:val="24"/>
        </w:rPr>
      </w:pPr>
      <w:r w:rsidRPr="00C165E9">
        <w:rPr>
          <w:rFonts w:ascii="Garamond" w:hAnsi="Garamond" w:cs="Calibri"/>
          <w:szCs w:val="24"/>
        </w:rPr>
        <w:t xml:space="preserve">To determine if a service is covered, the Contractor must consult with Federal and State statutes, regulations and policies. Specific </w:t>
      </w:r>
      <w:r w:rsidR="00C11DE2" w:rsidRPr="00C165E9">
        <w:rPr>
          <w:rFonts w:ascii="Garamond" w:hAnsi="Garamond" w:cs="Calibri"/>
          <w:szCs w:val="24"/>
        </w:rPr>
        <w:t xml:space="preserve">PA </w:t>
      </w:r>
      <w:r w:rsidRPr="00C165E9">
        <w:rPr>
          <w:rFonts w:ascii="Garamond" w:hAnsi="Garamond" w:cs="Calibri"/>
          <w:szCs w:val="24"/>
        </w:rPr>
        <w:t xml:space="preserve">requirements for </w:t>
      </w:r>
      <w:r w:rsidR="00C11DE2" w:rsidRPr="00C165E9">
        <w:rPr>
          <w:rFonts w:ascii="Garamond" w:hAnsi="Garamond" w:cs="Calibri"/>
          <w:szCs w:val="24"/>
        </w:rPr>
        <w:t>certain situations that require a more enhanced PA process are outlined in Section 1.1 of Attachment D – Scope of Work.</w:t>
      </w:r>
      <w:r w:rsidR="00FC51BE" w:rsidRPr="00C165E9">
        <w:rPr>
          <w:rFonts w:ascii="Garamond" w:hAnsi="Garamond" w:cs="Calibri"/>
          <w:szCs w:val="24"/>
        </w:rPr>
        <w:t xml:space="preserve"> </w:t>
      </w:r>
    </w:p>
    <w:p w14:paraId="2A67DA79" w14:textId="77777777" w:rsidR="00FC51BE" w:rsidRPr="00C165E9" w:rsidRDefault="00FC51BE" w:rsidP="006733D7">
      <w:pPr>
        <w:widowControl/>
        <w:rPr>
          <w:rFonts w:ascii="Garamond" w:hAnsi="Garamond" w:cs="Calibri"/>
          <w:szCs w:val="24"/>
        </w:rPr>
      </w:pPr>
    </w:p>
    <w:p w14:paraId="29565D60" w14:textId="77777777" w:rsidR="00FC51BE" w:rsidRPr="00C165E9" w:rsidRDefault="00C11DE2" w:rsidP="006733D7">
      <w:pPr>
        <w:widowControl/>
        <w:rPr>
          <w:rFonts w:ascii="Garamond" w:hAnsi="Garamond" w:cs="Calibri"/>
          <w:szCs w:val="24"/>
        </w:rPr>
      </w:pPr>
      <w:r w:rsidRPr="00C165E9">
        <w:rPr>
          <w:rFonts w:ascii="Garamond" w:hAnsi="Garamond" w:cs="Calibri"/>
          <w:szCs w:val="24"/>
        </w:rPr>
        <w:t xml:space="preserve">The Contractor must also provide hardware, software, and communications systems to function. These systems must be interoperable with CoreMMIS. The Contractor must be able to use CoreMMIS to produce PA decisions and maintain PA data, documents, and reports. </w:t>
      </w:r>
    </w:p>
    <w:p w14:paraId="14094D3B" w14:textId="77777777" w:rsidR="00FC51BE" w:rsidRPr="00C165E9" w:rsidRDefault="00FC51BE" w:rsidP="006733D7">
      <w:pPr>
        <w:widowControl/>
        <w:rPr>
          <w:rFonts w:ascii="Garamond" w:hAnsi="Garamond" w:cs="Calibri"/>
          <w:szCs w:val="24"/>
        </w:rPr>
      </w:pPr>
    </w:p>
    <w:p w14:paraId="0D43F881" w14:textId="125A9777" w:rsidR="00FC51BE" w:rsidRPr="00C165E9" w:rsidRDefault="00FC51BE" w:rsidP="006733D7">
      <w:pPr>
        <w:widowControl/>
        <w:rPr>
          <w:rFonts w:ascii="Garamond" w:hAnsi="Garamond" w:cs="Calibri"/>
          <w:szCs w:val="24"/>
        </w:rPr>
      </w:pPr>
      <w:r w:rsidRPr="00C165E9">
        <w:rPr>
          <w:rFonts w:ascii="Garamond" w:hAnsi="Garamond" w:cs="Calibri"/>
          <w:szCs w:val="24"/>
        </w:rPr>
        <w:t>The Contractor has a multitude of PA responsibilities and performance standards that must be met. They include:</w:t>
      </w:r>
    </w:p>
    <w:p w14:paraId="4505DC68" w14:textId="75D41D93" w:rsidR="00FC51BE" w:rsidRPr="00C165E9" w:rsidRDefault="00FC51BE" w:rsidP="00FC51BE">
      <w:pPr>
        <w:pStyle w:val="ListParagraph"/>
        <w:widowControl/>
        <w:numPr>
          <w:ilvl w:val="0"/>
          <w:numId w:val="31"/>
        </w:numPr>
        <w:rPr>
          <w:rFonts w:ascii="Garamond" w:hAnsi="Garamond" w:cs="Calibri"/>
          <w:szCs w:val="24"/>
        </w:rPr>
      </w:pPr>
      <w:r w:rsidRPr="00C165E9">
        <w:rPr>
          <w:rFonts w:ascii="Garamond" w:hAnsi="Garamond" w:cs="Calibri"/>
          <w:szCs w:val="24"/>
        </w:rPr>
        <w:t>Review, research, and analyze PA requests and appropriately make</w:t>
      </w:r>
      <w:r w:rsidR="00FF6F5C" w:rsidRPr="00C165E9">
        <w:rPr>
          <w:rFonts w:ascii="Garamond" w:hAnsi="Garamond" w:cs="Calibri"/>
          <w:szCs w:val="24"/>
        </w:rPr>
        <w:t xml:space="preserve"> and send</w:t>
      </w:r>
      <w:r w:rsidRPr="00C165E9">
        <w:rPr>
          <w:rFonts w:ascii="Garamond" w:hAnsi="Garamond" w:cs="Calibri"/>
          <w:szCs w:val="24"/>
        </w:rPr>
        <w:t xml:space="preserve"> determinations</w:t>
      </w:r>
      <w:r w:rsidR="00C844E1" w:rsidRPr="00C165E9">
        <w:rPr>
          <w:rFonts w:ascii="Garamond" w:hAnsi="Garamond" w:cs="Calibri"/>
          <w:szCs w:val="24"/>
        </w:rPr>
        <w:t xml:space="preserve"> in an expedient timeframe</w:t>
      </w:r>
    </w:p>
    <w:p w14:paraId="5814B342" w14:textId="4D4A78AA" w:rsidR="00FC51BE" w:rsidRPr="00C165E9" w:rsidRDefault="00FC51BE" w:rsidP="00FC51BE">
      <w:pPr>
        <w:pStyle w:val="ListParagraph"/>
        <w:widowControl/>
        <w:numPr>
          <w:ilvl w:val="0"/>
          <w:numId w:val="31"/>
        </w:numPr>
        <w:rPr>
          <w:rFonts w:ascii="Garamond" w:hAnsi="Garamond" w:cs="Calibri"/>
          <w:szCs w:val="24"/>
        </w:rPr>
      </w:pPr>
      <w:r w:rsidRPr="00C165E9">
        <w:rPr>
          <w:rFonts w:ascii="Garamond" w:hAnsi="Garamond" w:cs="Calibri"/>
          <w:szCs w:val="24"/>
        </w:rPr>
        <w:t xml:space="preserve">Staff the PA function with medical professionals </w:t>
      </w:r>
      <w:r w:rsidR="00C844E1" w:rsidRPr="00C165E9">
        <w:rPr>
          <w:rFonts w:ascii="Garamond" w:hAnsi="Garamond" w:cs="Calibri"/>
          <w:szCs w:val="24"/>
        </w:rPr>
        <w:t>with clinical expertise</w:t>
      </w:r>
      <w:r w:rsidRPr="00C165E9">
        <w:rPr>
          <w:rFonts w:ascii="Garamond" w:hAnsi="Garamond" w:cs="Calibri"/>
          <w:szCs w:val="24"/>
        </w:rPr>
        <w:t xml:space="preserve"> </w:t>
      </w:r>
    </w:p>
    <w:p w14:paraId="255C9C5C" w14:textId="498D37EB" w:rsidR="00FC51BE" w:rsidRPr="00C165E9" w:rsidRDefault="00C844E1" w:rsidP="00C844E1">
      <w:pPr>
        <w:pStyle w:val="ListParagraph"/>
        <w:widowControl/>
        <w:numPr>
          <w:ilvl w:val="0"/>
          <w:numId w:val="31"/>
        </w:numPr>
        <w:rPr>
          <w:rFonts w:ascii="Garamond" w:hAnsi="Garamond" w:cs="Calibri"/>
          <w:szCs w:val="24"/>
        </w:rPr>
      </w:pPr>
      <w:r w:rsidRPr="00C165E9">
        <w:rPr>
          <w:rFonts w:ascii="Garamond" w:hAnsi="Garamond" w:cs="Calibri"/>
          <w:szCs w:val="24"/>
        </w:rPr>
        <w:t>Deliver monthly, quarterly, semi-annual and annual reports, work plans, studies, and summaries to the State</w:t>
      </w:r>
    </w:p>
    <w:p w14:paraId="4C794774" w14:textId="1BC58EF0" w:rsidR="00C844E1" w:rsidRPr="00C165E9" w:rsidRDefault="00C844E1" w:rsidP="00C844E1">
      <w:pPr>
        <w:pStyle w:val="ListParagraph"/>
        <w:widowControl/>
        <w:numPr>
          <w:ilvl w:val="0"/>
          <w:numId w:val="31"/>
        </w:numPr>
        <w:rPr>
          <w:rFonts w:ascii="Garamond" w:hAnsi="Garamond" w:cs="Calibri"/>
          <w:szCs w:val="24"/>
        </w:rPr>
      </w:pPr>
      <w:r w:rsidRPr="00C165E9">
        <w:rPr>
          <w:rFonts w:ascii="Garamond" w:hAnsi="Garamond" w:cs="Calibri"/>
          <w:szCs w:val="24"/>
        </w:rPr>
        <w:t>Maintain adequately staffed PA phone lines and fax access</w:t>
      </w:r>
    </w:p>
    <w:p w14:paraId="0509551F" w14:textId="77BA415C" w:rsidR="00C844E1" w:rsidRPr="00C165E9" w:rsidRDefault="00C844E1" w:rsidP="00C844E1">
      <w:pPr>
        <w:pStyle w:val="ListParagraph"/>
        <w:widowControl/>
        <w:numPr>
          <w:ilvl w:val="0"/>
          <w:numId w:val="31"/>
        </w:numPr>
        <w:rPr>
          <w:rFonts w:ascii="Garamond" w:hAnsi="Garamond" w:cs="Calibri"/>
          <w:szCs w:val="24"/>
        </w:rPr>
      </w:pPr>
      <w:r w:rsidRPr="00C165E9">
        <w:rPr>
          <w:rFonts w:ascii="Garamond" w:hAnsi="Garamond" w:cs="Calibri"/>
          <w:szCs w:val="24"/>
        </w:rPr>
        <w:t>Interface with providers regularly to ensure that PA policies are in accordance with changing provider practices</w:t>
      </w:r>
    </w:p>
    <w:p w14:paraId="0D7B7979" w14:textId="64D2E09C" w:rsidR="00C844E1" w:rsidRPr="00C165E9" w:rsidRDefault="00C844E1" w:rsidP="00C844E1">
      <w:pPr>
        <w:pStyle w:val="ListParagraph"/>
        <w:widowControl/>
        <w:numPr>
          <w:ilvl w:val="0"/>
          <w:numId w:val="31"/>
        </w:numPr>
        <w:rPr>
          <w:rFonts w:ascii="Garamond" w:hAnsi="Garamond" w:cs="Calibri"/>
          <w:szCs w:val="24"/>
        </w:rPr>
      </w:pPr>
      <w:r w:rsidRPr="00C165E9">
        <w:rPr>
          <w:rFonts w:ascii="Garamond" w:hAnsi="Garamond" w:cs="Calibri"/>
          <w:szCs w:val="24"/>
        </w:rPr>
        <w:t>Respond to state inquir</w:t>
      </w:r>
      <w:r w:rsidR="002516E3" w:rsidRPr="00C165E9">
        <w:rPr>
          <w:rFonts w:ascii="Garamond" w:hAnsi="Garamond" w:cs="Calibri"/>
          <w:szCs w:val="24"/>
        </w:rPr>
        <w:t>i</w:t>
      </w:r>
      <w:r w:rsidRPr="00C165E9">
        <w:rPr>
          <w:rFonts w:ascii="Garamond" w:hAnsi="Garamond" w:cs="Calibri"/>
          <w:szCs w:val="24"/>
        </w:rPr>
        <w:t>es in a timely fashion</w:t>
      </w:r>
    </w:p>
    <w:p w14:paraId="4C9B321A" w14:textId="49A710B5" w:rsidR="00C844E1" w:rsidRPr="00C165E9" w:rsidRDefault="00C844E1" w:rsidP="00C844E1">
      <w:pPr>
        <w:pStyle w:val="ListParagraph"/>
        <w:widowControl/>
        <w:numPr>
          <w:ilvl w:val="0"/>
          <w:numId w:val="31"/>
        </w:numPr>
        <w:rPr>
          <w:rFonts w:ascii="Garamond" w:hAnsi="Garamond" w:cs="Calibri"/>
          <w:szCs w:val="24"/>
        </w:rPr>
      </w:pPr>
      <w:r w:rsidRPr="00C165E9">
        <w:rPr>
          <w:rFonts w:ascii="Garamond" w:hAnsi="Garamond" w:cs="Calibri"/>
          <w:szCs w:val="24"/>
        </w:rPr>
        <w:t>Design PA forms and purge old PA forms</w:t>
      </w:r>
    </w:p>
    <w:p w14:paraId="2938BD88" w14:textId="67F07766" w:rsidR="00C844E1" w:rsidRPr="00C165E9" w:rsidRDefault="00C844E1" w:rsidP="00C844E1">
      <w:pPr>
        <w:pStyle w:val="ListParagraph"/>
        <w:widowControl/>
        <w:numPr>
          <w:ilvl w:val="0"/>
          <w:numId w:val="31"/>
        </w:numPr>
        <w:rPr>
          <w:rFonts w:ascii="Garamond" w:hAnsi="Garamond" w:cs="Calibri"/>
          <w:szCs w:val="24"/>
        </w:rPr>
      </w:pPr>
      <w:r w:rsidRPr="00C165E9">
        <w:rPr>
          <w:rFonts w:ascii="Garamond" w:hAnsi="Garamond" w:cs="Calibri"/>
          <w:szCs w:val="24"/>
        </w:rPr>
        <w:t xml:space="preserve">Analyze internal </w:t>
      </w:r>
      <w:r w:rsidR="00FF6F5C" w:rsidRPr="00C165E9">
        <w:rPr>
          <w:rFonts w:ascii="Garamond" w:hAnsi="Garamond" w:cs="Calibri"/>
          <w:szCs w:val="24"/>
        </w:rPr>
        <w:t>processes, policies, and structure</w:t>
      </w:r>
      <w:r w:rsidRPr="00C165E9">
        <w:rPr>
          <w:rFonts w:ascii="Garamond" w:hAnsi="Garamond" w:cs="Calibri"/>
          <w:szCs w:val="24"/>
        </w:rPr>
        <w:t xml:space="preserve"> and make appropriate changes to any deficient areas of the business function</w:t>
      </w:r>
    </w:p>
    <w:p w14:paraId="0313ABD0" w14:textId="3B7C884F" w:rsidR="00C844E1" w:rsidRPr="00C165E9" w:rsidRDefault="00C844E1" w:rsidP="00C844E1">
      <w:pPr>
        <w:pStyle w:val="ListParagraph"/>
        <w:widowControl/>
        <w:numPr>
          <w:ilvl w:val="0"/>
          <w:numId w:val="31"/>
        </w:numPr>
        <w:rPr>
          <w:rFonts w:ascii="Garamond" w:hAnsi="Garamond" w:cs="Calibri"/>
          <w:szCs w:val="24"/>
        </w:rPr>
      </w:pPr>
      <w:r w:rsidRPr="00C165E9">
        <w:rPr>
          <w:rFonts w:ascii="Garamond" w:hAnsi="Garamond" w:cs="Calibri"/>
          <w:szCs w:val="24"/>
        </w:rPr>
        <w:t>Represent the State in PA-related legal hearings</w:t>
      </w:r>
    </w:p>
    <w:p w14:paraId="3386177E" w14:textId="4787BE69" w:rsidR="00C844E1" w:rsidRPr="00C165E9" w:rsidRDefault="00C844E1" w:rsidP="00C844E1">
      <w:pPr>
        <w:pStyle w:val="ListParagraph"/>
        <w:widowControl/>
        <w:numPr>
          <w:ilvl w:val="0"/>
          <w:numId w:val="31"/>
        </w:numPr>
        <w:rPr>
          <w:rFonts w:ascii="Garamond" w:hAnsi="Garamond" w:cs="Calibri"/>
          <w:szCs w:val="24"/>
        </w:rPr>
      </w:pPr>
      <w:r w:rsidRPr="00C165E9">
        <w:rPr>
          <w:rFonts w:ascii="Garamond" w:hAnsi="Garamond" w:cs="Calibri"/>
          <w:szCs w:val="24"/>
        </w:rPr>
        <w:t xml:space="preserve">Review PA policy drafts and </w:t>
      </w:r>
      <w:r w:rsidR="00FF6F5C" w:rsidRPr="00C165E9">
        <w:rPr>
          <w:rFonts w:ascii="Garamond" w:hAnsi="Garamond" w:cs="Calibri"/>
          <w:szCs w:val="24"/>
        </w:rPr>
        <w:t>provide feedback on operational implications</w:t>
      </w:r>
    </w:p>
    <w:p w14:paraId="3DA09803" w14:textId="41426A85" w:rsidR="00FF6F5C" w:rsidRPr="00C165E9" w:rsidRDefault="00FF6F5C" w:rsidP="00C844E1">
      <w:pPr>
        <w:pStyle w:val="ListParagraph"/>
        <w:widowControl/>
        <w:numPr>
          <w:ilvl w:val="0"/>
          <w:numId w:val="31"/>
        </w:numPr>
        <w:rPr>
          <w:rFonts w:ascii="Garamond" w:hAnsi="Garamond" w:cs="Calibri"/>
          <w:szCs w:val="24"/>
        </w:rPr>
      </w:pPr>
      <w:r w:rsidRPr="00C165E9">
        <w:rPr>
          <w:rFonts w:ascii="Garamond" w:hAnsi="Garamond" w:cs="Calibri"/>
          <w:szCs w:val="24"/>
        </w:rPr>
        <w:t>Refer instances of fraud to the State</w:t>
      </w:r>
    </w:p>
    <w:p w14:paraId="2BFD3E2B" w14:textId="1958CB6A" w:rsidR="00FF6F5C" w:rsidRPr="00C165E9" w:rsidRDefault="00FF6F5C" w:rsidP="00C844E1">
      <w:pPr>
        <w:pStyle w:val="ListParagraph"/>
        <w:widowControl/>
        <w:numPr>
          <w:ilvl w:val="0"/>
          <w:numId w:val="31"/>
        </w:numPr>
        <w:rPr>
          <w:rFonts w:ascii="Garamond" w:hAnsi="Garamond" w:cs="Calibri"/>
          <w:szCs w:val="24"/>
        </w:rPr>
      </w:pPr>
      <w:r w:rsidRPr="00C165E9">
        <w:rPr>
          <w:rFonts w:ascii="Garamond" w:hAnsi="Garamond" w:cs="Calibri"/>
          <w:szCs w:val="24"/>
        </w:rPr>
        <w:t>Meet with State leaders to ensure coordination</w:t>
      </w:r>
    </w:p>
    <w:p w14:paraId="7E805F65" w14:textId="11B5118B" w:rsidR="00FF6F5C" w:rsidRPr="00C165E9" w:rsidRDefault="00FF6F5C" w:rsidP="00C844E1">
      <w:pPr>
        <w:pStyle w:val="ListParagraph"/>
        <w:widowControl/>
        <w:numPr>
          <w:ilvl w:val="0"/>
          <w:numId w:val="31"/>
        </w:numPr>
        <w:rPr>
          <w:rFonts w:ascii="Garamond" w:hAnsi="Garamond" w:cs="Calibri"/>
          <w:szCs w:val="24"/>
        </w:rPr>
      </w:pPr>
      <w:r w:rsidRPr="00C165E9">
        <w:rPr>
          <w:rFonts w:ascii="Garamond" w:hAnsi="Garamond" w:cs="Calibri"/>
          <w:szCs w:val="24"/>
        </w:rPr>
        <w:t>Coordinate with other State contractors on business processes</w:t>
      </w:r>
    </w:p>
    <w:p w14:paraId="20B9D30C" w14:textId="7B301BEC" w:rsidR="00C11DE2" w:rsidRPr="00C165E9" w:rsidRDefault="00FC51BE" w:rsidP="006733D7">
      <w:pPr>
        <w:widowControl/>
        <w:rPr>
          <w:rFonts w:ascii="Garamond" w:hAnsi="Garamond" w:cs="Calibri"/>
          <w:szCs w:val="24"/>
        </w:rPr>
      </w:pPr>
      <w:r w:rsidRPr="00C165E9">
        <w:rPr>
          <w:rFonts w:ascii="Garamond" w:hAnsi="Garamond" w:cs="Calibri"/>
          <w:szCs w:val="24"/>
        </w:rPr>
        <w:lastRenderedPageBreak/>
        <w:t xml:space="preserve">Details on each </w:t>
      </w:r>
      <w:r w:rsidR="00EE6D3C" w:rsidRPr="00C165E9">
        <w:rPr>
          <w:rFonts w:ascii="Garamond" w:hAnsi="Garamond" w:cs="Calibri"/>
          <w:szCs w:val="24"/>
        </w:rPr>
        <w:t>specific Contractor</w:t>
      </w:r>
      <w:r w:rsidR="00C11DE2" w:rsidRPr="00C165E9">
        <w:rPr>
          <w:rFonts w:ascii="Garamond" w:hAnsi="Garamond" w:cs="Calibri"/>
          <w:szCs w:val="24"/>
        </w:rPr>
        <w:t xml:space="preserve"> responsibilit</w:t>
      </w:r>
      <w:r w:rsidRPr="00C165E9">
        <w:rPr>
          <w:rFonts w:ascii="Garamond" w:hAnsi="Garamond" w:cs="Calibri"/>
          <w:szCs w:val="24"/>
        </w:rPr>
        <w:t>y</w:t>
      </w:r>
      <w:r w:rsidR="00C11DE2" w:rsidRPr="00C165E9">
        <w:rPr>
          <w:rFonts w:ascii="Garamond" w:hAnsi="Garamond" w:cs="Calibri"/>
          <w:szCs w:val="24"/>
        </w:rPr>
        <w:t xml:space="preserve"> are outlined in Section 1.3 of Attachment D – Scope of Work.</w:t>
      </w:r>
    </w:p>
    <w:p w14:paraId="699C0783" w14:textId="173E46F6" w:rsidR="00C11DE2" w:rsidRPr="00C165E9" w:rsidRDefault="00C11DE2" w:rsidP="006733D7">
      <w:pPr>
        <w:widowControl/>
        <w:rPr>
          <w:rFonts w:ascii="Garamond" w:hAnsi="Garamond" w:cs="Calibri"/>
          <w:szCs w:val="24"/>
        </w:rPr>
      </w:pPr>
      <w:r w:rsidRPr="00C165E9">
        <w:rPr>
          <w:rFonts w:ascii="Garamond" w:hAnsi="Garamond" w:cs="Calibri"/>
          <w:szCs w:val="24"/>
        </w:rPr>
        <w:t>The Contractor must work in conjunction</w:t>
      </w:r>
      <w:r w:rsidR="002516E3" w:rsidRPr="00C165E9">
        <w:rPr>
          <w:rFonts w:ascii="Garamond" w:hAnsi="Garamond" w:cs="Calibri"/>
          <w:szCs w:val="24"/>
        </w:rPr>
        <w:t xml:space="preserve"> with</w:t>
      </w:r>
      <w:r w:rsidRPr="00C165E9">
        <w:rPr>
          <w:rFonts w:ascii="Garamond" w:hAnsi="Garamond" w:cs="Calibri"/>
          <w:szCs w:val="24"/>
        </w:rPr>
        <w:t xml:space="preserve"> the State and is responsible for certain coordination activities. These activities inclu</w:t>
      </w:r>
      <w:r w:rsidR="002D1579" w:rsidRPr="00C165E9">
        <w:rPr>
          <w:rFonts w:ascii="Garamond" w:hAnsi="Garamond" w:cs="Calibri"/>
          <w:szCs w:val="24"/>
        </w:rPr>
        <w:t xml:space="preserve">de developing methods and protocols to communicate with the State, working with the Fiscal Agent Contractor, make recommendations to the State and prepare materials for the State to distribute. </w:t>
      </w:r>
    </w:p>
    <w:p w14:paraId="43AE2ABF" w14:textId="0BAABCCE" w:rsidR="002D1579" w:rsidRPr="00C165E9" w:rsidRDefault="002D1579" w:rsidP="006733D7">
      <w:pPr>
        <w:widowControl/>
        <w:rPr>
          <w:rFonts w:ascii="Garamond" w:hAnsi="Garamond" w:cs="Calibri"/>
          <w:szCs w:val="24"/>
        </w:rPr>
      </w:pPr>
    </w:p>
    <w:p w14:paraId="3019CF07" w14:textId="4C637EA9" w:rsidR="002D1579" w:rsidRPr="00C165E9" w:rsidRDefault="002D1579" w:rsidP="006733D7">
      <w:pPr>
        <w:widowControl/>
        <w:rPr>
          <w:rFonts w:ascii="Garamond" w:hAnsi="Garamond" w:cs="Calibri"/>
          <w:szCs w:val="24"/>
        </w:rPr>
      </w:pPr>
      <w:r w:rsidRPr="00C165E9">
        <w:rPr>
          <w:rFonts w:ascii="Garamond" w:hAnsi="Garamond" w:cs="Calibri"/>
          <w:szCs w:val="24"/>
        </w:rPr>
        <w:t>The Contractor will assume responsibilities during a transition phase. The State will actively oversee the transition and</w:t>
      </w:r>
      <w:r w:rsidR="002D0000" w:rsidRPr="00C165E9">
        <w:rPr>
          <w:rFonts w:ascii="Garamond" w:hAnsi="Garamond" w:cs="Calibri"/>
          <w:szCs w:val="24"/>
        </w:rPr>
        <w:t xml:space="preserve"> evaluate</w:t>
      </w:r>
      <w:r w:rsidRPr="00C165E9">
        <w:rPr>
          <w:rFonts w:ascii="Garamond" w:hAnsi="Garamond" w:cs="Calibri"/>
          <w:szCs w:val="24"/>
        </w:rPr>
        <w:t xml:space="preserve"> the Contractor</w:t>
      </w:r>
      <w:r w:rsidR="002D0000" w:rsidRPr="00C165E9">
        <w:rPr>
          <w:rFonts w:ascii="Garamond" w:hAnsi="Garamond" w:cs="Calibri"/>
          <w:szCs w:val="24"/>
        </w:rPr>
        <w:t>’s ability</w:t>
      </w:r>
      <w:r w:rsidRPr="00C165E9">
        <w:rPr>
          <w:rFonts w:ascii="Garamond" w:hAnsi="Garamond" w:cs="Calibri"/>
          <w:szCs w:val="24"/>
        </w:rPr>
        <w:t xml:space="preserve"> to begin work through a comprehensive</w:t>
      </w:r>
      <w:r w:rsidR="002D0000" w:rsidRPr="00C165E9">
        <w:rPr>
          <w:rFonts w:ascii="Garamond" w:hAnsi="Garamond" w:cs="Calibri"/>
          <w:szCs w:val="24"/>
        </w:rPr>
        <w:t xml:space="preserve"> readiness</w:t>
      </w:r>
      <w:r w:rsidRPr="00C165E9">
        <w:rPr>
          <w:rFonts w:ascii="Garamond" w:hAnsi="Garamond" w:cs="Calibri"/>
          <w:szCs w:val="24"/>
        </w:rPr>
        <w:t xml:space="preserve"> review</w:t>
      </w:r>
      <w:r w:rsidR="002516E3" w:rsidRPr="00C165E9">
        <w:rPr>
          <w:rFonts w:ascii="Garamond" w:hAnsi="Garamond" w:cs="Calibri"/>
          <w:szCs w:val="24"/>
        </w:rPr>
        <w:t>.</w:t>
      </w:r>
    </w:p>
    <w:p w14:paraId="33D5AE97" w14:textId="27979CC4" w:rsidR="00FC51BE" w:rsidRPr="00C165E9" w:rsidRDefault="00FC51BE" w:rsidP="006733D7">
      <w:pPr>
        <w:widowControl/>
        <w:rPr>
          <w:rFonts w:ascii="Garamond" w:hAnsi="Garamond" w:cs="Calibri"/>
          <w:szCs w:val="24"/>
        </w:rPr>
      </w:pPr>
    </w:p>
    <w:p w14:paraId="7E65D0BC" w14:textId="337CC72E" w:rsidR="00FC51BE" w:rsidRPr="00C165E9" w:rsidRDefault="00FC51BE" w:rsidP="006733D7">
      <w:pPr>
        <w:widowControl/>
        <w:rPr>
          <w:rFonts w:ascii="Garamond" w:hAnsi="Garamond" w:cs="Calibri"/>
          <w:b/>
          <w:szCs w:val="24"/>
        </w:rPr>
      </w:pPr>
      <w:r w:rsidRPr="00C165E9">
        <w:rPr>
          <w:rFonts w:ascii="Garamond" w:hAnsi="Garamond" w:cs="Calibri"/>
          <w:b/>
          <w:szCs w:val="24"/>
        </w:rPr>
        <w:t>Utilization Management Services</w:t>
      </w:r>
    </w:p>
    <w:p w14:paraId="54F2111E" w14:textId="1FFEE885" w:rsidR="00FC51BE" w:rsidRPr="00C165E9" w:rsidRDefault="00FC51BE" w:rsidP="006733D7">
      <w:pPr>
        <w:widowControl/>
        <w:rPr>
          <w:rFonts w:ascii="Garamond" w:hAnsi="Garamond" w:cs="Calibri"/>
          <w:szCs w:val="24"/>
        </w:rPr>
      </w:pPr>
      <w:r w:rsidRPr="00C165E9">
        <w:rPr>
          <w:rFonts w:ascii="Garamond" w:hAnsi="Garamond" w:cs="Calibri"/>
          <w:szCs w:val="24"/>
        </w:rPr>
        <w:t>The Contractor is responsible for maintaining utilization review policies and procedures that look for instances of fraud, waste</w:t>
      </w:r>
      <w:r w:rsidR="002516E3" w:rsidRPr="00C165E9">
        <w:rPr>
          <w:rFonts w:ascii="Garamond" w:hAnsi="Garamond" w:cs="Calibri"/>
          <w:szCs w:val="24"/>
        </w:rPr>
        <w:t>,</w:t>
      </w:r>
      <w:r w:rsidRPr="00C165E9">
        <w:rPr>
          <w:rFonts w:ascii="Garamond" w:hAnsi="Garamond" w:cs="Calibri"/>
          <w:szCs w:val="24"/>
        </w:rPr>
        <w:t xml:space="preserve"> and abuse. The Contractor must notify the State of any such cases.</w:t>
      </w:r>
    </w:p>
    <w:p w14:paraId="4BE1A442" w14:textId="2A676513" w:rsidR="00FF6F5C" w:rsidRPr="00C165E9" w:rsidRDefault="00FF6F5C" w:rsidP="006733D7">
      <w:pPr>
        <w:widowControl/>
        <w:rPr>
          <w:rFonts w:ascii="Garamond" w:hAnsi="Garamond" w:cs="Calibri"/>
          <w:szCs w:val="24"/>
        </w:rPr>
      </w:pPr>
    </w:p>
    <w:p w14:paraId="5B9D4F5C" w14:textId="112B08F7" w:rsidR="00FF6F5C" w:rsidRPr="00C165E9" w:rsidRDefault="00FF6F5C" w:rsidP="006733D7">
      <w:pPr>
        <w:widowControl/>
        <w:rPr>
          <w:rFonts w:ascii="Garamond" w:hAnsi="Garamond" w:cs="Calibri"/>
          <w:szCs w:val="24"/>
        </w:rPr>
      </w:pPr>
      <w:r w:rsidRPr="00C165E9">
        <w:rPr>
          <w:rFonts w:ascii="Garamond" w:hAnsi="Garamond" w:cs="Calibri"/>
          <w:szCs w:val="24"/>
        </w:rPr>
        <w:t>The Contractor must conduct review</w:t>
      </w:r>
      <w:r w:rsidR="002516E3" w:rsidRPr="00C165E9">
        <w:rPr>
          <w:rFonts w:ascii="Garamond" w:hAnsi="Garamond" w:cs="Calibri"/>
          <w:szCs w:val="24"/>
        </w:rPr>
        <w:t>s</w:t>
      </w:r>
      <w:r w:rsidRPr="00C165E9">
        <w:rPr>
          <w:rFonts w:ascii="Garamond" w:hAnsi="Garamond" w:cs="Calibri"/>
          <w:szCs w:val="24"/>
        </w:rPr>
        <w:t xml:space="preserve"> for elective inpatient admissions for non-DRG based services. Example services that would fall under this distinction include rehabilitation and behavioral health. The Contractor should evaluate whether medical admissions or procedures were medically necessary, validate the diagnosis, and ensure that all medically necessary services were delivered. The Contractor must summarize the results of these reviews in a report to the State.</w:t>
      </w:r>
    </w:p>
    <w:p w14:paraId="6EC1633D" w14:textId="0C090377" w:rsidR="00FF6F5C" w:rsidRPr="00C165E9" w:rsidRDefault="00FF6F5C" w:rsidP="006733D7">
      <w:pPr>
        <w:widowControl/>
        <w:rPr>
          <w:rFonts w:ascii="Garamond" w:hAnsi="Garamond" w:cs="Calibri"/>
          <w:szCs w:val="24"/>
        </w:rPr>
      </w:pPr>
    </w:p>
    <w:p w14:paraId="54DDC4CE" w14:textId="15F85954" w:rsidR="00F0153A" w:rsidRPr="00C165E9" w:rsidRDefault="00FF6F5C" w:rsidP="00F0153A">
      <w:pPr>
        <w:widowControl/>
        <w:rPr>
          <w:rFonts w:ascii="Garamond" w:hAnsi="Garamond" w:cs="Calibri"/>
          <w:szCs w:val="24"/>
        </w:rPr>
      </w:pPr>
      <w:r w:rsidRPr="00C165E9">
        <w:rPr>
          <w:rFonts w:ascii="Garamond" w:hAnsi="Garamond" w:cs="Calibri"/>
          <w:szCs w:val="24"/>
        </w:rPr>
        <w:t>The Contractor is responsible for managing certain aspects of the</w:t>
      </w:r>
      <w:r w:rsidR="00F0153A" w:rsidRPr="00C165E9">
        <w:rPr>
          <w:rFonts w:ascii="Garamond" w:hAnsi="Garamond" w:cs="Calibri"/>
          <w:szCs w:val="24"/>
        </w:rPr>
        <w:t xml:space="preserve"> care of the out-of-state FFS Traumatic Brain Injury (TBI) population. These functions include approving the initial placement of members, reviewing, maintaining and tracking patient information, coordinating services for patients, and conducting and sending to the State monthly operations reviews, case reviews, and management reports of TBI activities.</w:t>
      </w:r>
    </w:p>
    <w:p w14:paraId="73879865" w14:textId="33EE5354" w:rsidR="00F0153A" w:rsidRPr="00C165E9" w:rsidRDefault="00F0153A" w:rsidP="00F0153A">
      <w:pPr>
        <w:widowControl/>
        <w:rPr>
          <w:rFonts w:ascii="Garamond" w:hAnsi="Garamond" w:cs="Calibri"/>
          <w:szCs w:val="24"/>
        </w:rPr>
      </w:pPr>
    </w:p>
    <w:p w14:paraId="58FF8213" w14:textId="3B03AC9E" w:rsidR="00F0153A" w:rsidRPr="00C165E9" w:rsidRDefault="00F0153A" w:rsidP="00F0153A">
      <w:pPr>
        <w:widowControl/>
        <w:rPr>
          <w:rFonts w:ascii="Garamond" w:hAnsi="Garamond" w:cs="Calibri"/>
          <w:szCs w:val="24"/>
        </w:rPr>
      </w:pPr>
      <w:r w:rsidRPr="00C165E9">
        <w:rPr>
          <w:rFonts w:ascii="Garamond" w:hAnsi="Garamond" w:cs="Calibri"/>
          <w:szCs w:val="24"/>
        </w:rPr>
        <w:t>Certain studies, including peer review studies and focused studies, are integral to the UM function. The Contractor shall conduct these reviews to ensure that the use and delivery of health</w:t>
      </w:r>
      <w:r w:rsidR="002516E3" w:rsidRPr="00C165E9">
        <w:rPr>
          <w:rFonts w:ascii="Garamond" w:hAnsi="Garamond" w:cs="Calibri"/>
          <w:szCs w:val="24"/>
        </w:rPr>
        <w:t xml:space="preserve"> </w:t>
      </w:r>
      <w:r w:rsidRPr="00C165E9">
        <w:rPr>
          <w:rFonts w:ascii="Garamond" w:hAnsi="Garamond" w:cs="Calibri"/>
          <w:szCs w:val="24"/>
        </w:rPr>
        <w:t xml:space="preserve">care is efficient and that </w:t>
      </w:r>
      <w:r w:rsidR="005D5C88" w:rsidRPr="00C165E9">
        <w:rPr>
          <w:rFonts w:ascii="Garamond" w:hAnsi="Garamond" w:cs="Calibri"/>
          <w:szCs w:val="24"/>
        </w:rPr>
        <w:t>procedures, rules, and policies</w:t>
      </w:r>
      <w:r w:rsidRPr="00C165E9">
        <w:rPr>
          <w:rFonts w:ascii="Garamond" w:hAnsi="Garamond" w:cs="Calibri"/>
          <w:szCs w:val="24"/>
        </w:rPr>
        <w:t xml:space="preserve"> are followed.</w:t>
      </w:r>
    </w:p>
    <w:p w14:paraId="174426E8" w14:textId="2C95454F" w:rsidR="005D5C88" w:rsidRPr="00C165E9" w:rsidRDefault="005D5C88" w:rsidP="00F0153A">
      <w:pPr>
        <w:widowControl/>
        <w:rPr>
          <w:rFonts w:ascii="Garamond" w:hAnsi="Garamond" w:cs="Calibri"/>
          <w:szCs w:val="24"/>
        </w:rPr>
      </w:pPr>
    </w:p>
    <w:p w14:paraId="7590B5EC" w14:textId="4F9BC079" w:rsidR="005D5C88" w:rsidRPr="00C165E9" w:rsidRDefault="005D5C88" w:rsidP="00F0153A">
      <w:pPr>
        <w:widowControl/>
        <w:rPr>
          <w:rFonts w:ascii="Garamond" w:hAnsi="Garamond" w:cs="Calibri"/>
          <w:b/>
          <w:szCs w:val="24"/>
        </w:rPr>
      </w:pPr>
      <w:r w:rsidRPr="00C165E9">
        <w:rPr>
          <w:rFonts w:ascii="Garamond" w:hAnsi="Garamond" w:cs="Calibri"/>
          <w:b/>
          <w:szCs w:val="24"/>
        </w:rPr>
        <w:t>Other Services: RCP, SCAs, SCCs</w:t>
      </w:r>
      <w:r w:rsidR="00790A66">
        <w:rPr>
          <w:rFonts w:ascii="Garamond" w:hAnsi="Garamond" w:cs="Calibri"/>
          <w:b/>
          <w:szCs w:val="24"/>
        </w:rPr>
        <w:t>, UMCC</w:t>
      </w:r>
    </w:p>
    <w:p w14:paraId="5151113B" w14:textId="42B2E011" w:rsidR="005D5C88" w:rsidRPr="00C165E9" w:rsidRDefault="005D5C88" w:rsidP="00F0153A">
      <w:pPr>
        <w:widowControl/>
        <w:rPr>
          <w:rFonts w:ascii="Garamond" w:hAnsi="Garamond" w:cs="Calibri"/>
          <w:szCs w:val="24"/>
        </w:rPr>
      </w:pPr>
      <w:r w:rsidRPr="00C165E9">
        <w:rPr>
          <w:rFonts w:ascii="Garamond" w:hAnsi="Garamond" w:cs="Calibri"/>
          <w:szCs w:val="24"/>
        </w:rPr>
        <w:t>In addition to the PA and UM services, the Contractor must also manage functions within the RCP program. The RCP program is Indiana’s Restricted Card Program that highlights members who use covered services more frequently. Managing the RCP program includes</w:t>
      </w:r>
      <w:r w:rsidR="00E3409E" w:rsidRPr="00C165E9">
        <w:rPr>
          <w:rFonts w:ascii="Garamond" w:hAnsi="Garamond" w:cs="Calibri"/>
          <w:szCs w:val="24"/>
        </w:rPr>
        <w:t>:</w:t>
      </w:r>
      <w:r w:rsidRPr="00C165E9">
        <w:rPr>
          <w:rFonts w:ascii="Garamond" w:hAnsi="Garamond" w:cs="Calibri"/>
          <w:szCs w:val="24"/>
        </w:rPr>
        <w:t xml:space="preserve"> evaluating claims and medical information to identify potential RCP members, enrolling</w:t>
      </w:r>
      <w:r w:rsidR="004A1E28" w:rsidRPr="00C165E9">
        <w:rPr>
          <w:rFonts w:ascii="Garamond" w:hAnsi="Garamond" w:cs="Calibri"/>
          <w:szCs w:val="24"/>
        </w:rPr>
        <w:t xml:space="preserve"> and notifying new</w:t>
      </w:r>
      <w:r w:rsidRPr="00C165E9">
        <w:rPr>
          <w:rFonts w:ascii="Garamond" w:hAnsi="Garamond" w:cs="Calibri"/>
          <w:szCs w:val="24"/>
        </w:rPr>
        <w:t xml:space="preserve"> RCP members, interven</w:t>
      </w:r>
      <w:r w:rsidR="004A1E28" w:rsidRPr="00C165E9">
        <w:rPr>
          <w:rFonts w:ascii="Garamond" w:hAnsi="Garamond" w:cs="Calibri"/>
          <w:szCs w:val="24"/>
        </w:rPr>
        <w:t>ing</w:t>
      </w:r>
      <w:r w:rsidRPr="00C165E9">
        <w:rPr>
          <w:rFonts w:ascii="Garamond" w:hAnsi="Garamond" w:cs="Calibri"/>
          <w:szCs w:val="24"/>
        </w:rPr>
        <w:t>, monitor</w:t>
      </w:r>
      <w:r w:rsidR="004A1E28" w:rsidRPr="00C165E9">
        <w:rPr>
          <w:rFonts w:ascii="Garamond" w:hAnsi="Garamond" w:cs="Calibri"/>
          <w:szCs w:val="24"/>
        </w:rPr>
        <w:t>ing</w:t>
      </w:r>
      <w:r w:rsidRPr="00C165E9">
        <w:rPr>
          <w:rFonts w:ascii="Garamond" w:hAnsi="Garamond" w:cs="Calibri"/>
          <w:szCs w:val="24"/>
        </w:rPr>
        <w:t>, and track</w:t>
      </w:r>
      <w:r w:rsidR="004A1E28" w:rsidRPr="00C165E9">
        <w:rPr>
          <w:rFonts w:ascii="Garamond" w:hAnsi="Garamond" w:cs="Calibri"/>
          <w:szCs w:val="24"/>
        </w:rPr>
        <w:t>ing</w:t>
      </w:r>
      <w:r w:rsidRPr="00C165E9">
        <w:rPr>
          <w:rFonts w:ascii="Garamond" w:hAnsi="Garamond" w:cs="Calibri"/>
          <w:szCs w:val="24"/>
        </w:rPr>
        <w:t xml:space="preserve"> their care,</w:t>
      </w:r>
      <w:r w:rsidR="004A1E28" w:rsidRPr="00C165E9">
        <w:rPr>
          <w:rFonts w:ascii="Garamond" w:hAnsi="Garamond" w:cs="Calibri"/>
          <w:szCs w:val="24"/>
        </w:rPr>
        <w:t xml:space="preserve"> assisting providers and members in the RCP (including care coordination services),</w:t>
      </w:r>
      <w:r w:rsidRPr="00C165E9">
        <w:rPr>
          <w:rFonts w:ascii="Garamond" w:hAnsi="Garamond" w:cs="Calibri"/>
          <w:szCs w:val="24"/>
        </w:rPr>
        <w:t xml:space="preserve"> provid</w:t>
      </w:r>
      <w:r w:rsidR="004A1E28" w:rsidRPr="00C165E9">
        <w:rPr>
          <w:rFonts w:ascii="Garamond" w:hAnsi="Garamond" w:cs="Calibri"/>
          <w:szCs w:val="24"/>
        </w:rPr>
        <w:t>ing</w:t>
      </w:r>
      <w:r w:rsidRPr="00C165E9">
        <w:rPr>
          <w:rFonts w:ascii="Garamond" w:hAnsi="Garamond" w:cs="Calibri"/>
          <w:szCs w:val="24"/>
        </w:rPr>
        <w:t xml:space="preserve"> RCP</w:t>
      </w:r>
      <w:r w:rsidR="004A1E28" w:rsidRPr="00C165E9">
        <w:rPr>
          <w:rFonts w:ascii="Garamond" w:hAnsi="Garamond" w:cs="Calibri"/>
          <w:szCs w:val="24"/>
        </w:rPr>
        <w:t xml:space="preserve"> notifications,</w:t>
      </w:r>
      <w:r w:rsidRPr="00C165E9">
        <w:rPr>
          <w:rFonts w:ascii="Garamond" w:hAnsi="Garamond" w:cs="Calibri"/>
          <w:szCs w:val="24"/>
        </w:rPr>
        <w:t xml:space="preserve"> reports</w:t>
      </w:r>
      <w:r w:rsidR="004A1E28" w:rsidRPr="00C165E9">
        <w:rPr>
          <w:rFonts w:ascii="Garamond" w:hAnsi="Garamond" w:cs="Calibri"/>
          <w:szCs w:val="24"/>
        </w:rPr>
        <w:t>, and data</w:t>
      </w:r>
      <w:r w:rsidRPr="00C165E9">
        <w:rPr>
          <w:rFonts w:ascii="Garamond" w:hAnsi="Garamond" w:cs="Calibri"/>
          <w:szCs w:val="24"/>
        </w:rPr>
        <w:t xml:space="preserve"> to the State,</w:t>
      </w:r>
      <w:r w:rsidR="004A1E28" w:rsidRPr="00C165E9">
        <w:rPr>
          <w:rFonts w:ascii="Garamond" w:hAnsi="Garamond" w:cs="Calibri"/>
          <w:szCs w:val="24"/>
        </w:rPr>
        <w:t xml:space="preserve"> making internal changes to the Contractor’s RCP administrative processes, and</w:t>
      </w:r>
      <w:r w:rsidRPr="00C165E9">
        <w:rPr>
          <w:rFonts w:ascii="Garamond" w:hAnsi="Garamond" w:cs="Calibri"/>
          <w:szCs w:val="24"/>
        </w:rPr>
        <w:t xml:space="preserve"> </w:t>
      </w:r>
      <w:r w:rsidR="004A1E28" w:rsidRPr="00C165E9">
        <w:rPr>
          <w:rFonts w:ascii="Garamond" w:hAnsi="Garamond" w:cs="Calibri"/>
          <w:szCs w:val="24"/>
        </w:rPr>
        <w:t xml:space="preserve">coordinating with the State and Pharmacy Benefits Manager (PBM). </w:t>
      </w:r>
    </w:p>
    <w:p w14:paraId="27A6B912" w14:textId="4216A910" w:rsidR="004A1E28" w:rsidRPr="00C165E9" w:rsidRDefault="004A1E28" w:rsidP="00F0153A">
      <w:pPr>
        <w:widowControl/>
        <w:rPr>
          <w:rFonts w:ascii="Garamond" w:hAnsi="Garamond" w:cs="Calibri"/>
          <w:szCs w:val="24"/>
        </w:rPr>
      </w:pPr>
    </w:p>
    <w:p w14:paraId="6E8A28B2" w14:textId="748879DA" w:rsidR="004A1E28" w:rsidRDefault="004A1E28" w:rsidP="00F0153A">
      <w:pPr>
        <w:widowControl/>
        <w:rPr>
          <w:rFonts w:ascii="Garamond" w:hAnsi="Garamond" w:cs="Calibri"/>
          <w:szCs w:val="24"/>
        </w:rPr>
      </w:pPr>
      <w:r w:rsidRPr="00C165E9">
        <w:rPr>
          <w:rFonts w:ascii="Garamond" w:hAnsi="Garamond" w:cs="Calibri"/>
          <w:szCs w:val="24"/>
        </w:rPr>
        <w:t>The Contractor must manage SCAs. It is responsible for care coordination and negotiation of reimbursement and must make SCA determinations based on medical necessity and the service’s availability in the State of Indiana. The Contractor must also manage SCCs. It is responsible for developing authorizations, enrolling and coordinating with providers, coordinating the delivery of equipment and any other applicable activities.</w:t>
      </w:r>
    </w:p>
    <w:p w14:paraId="32B78D11" w14:textId="46AB9C2B" w:rsidR="00F1548D" w:rsidRDefault="00F1548D" w:rsidP="00F0153A">
      <w:pPr>
        <w:widowControl/>
        <w:rPr>
          <w:rFonts w:ascii="Garamond" w:hAnsi="Garamond" w:cs="Calibri"/>
          <w:szCs w:val="24"/>
        </w:rPr>
      </w:pPr>
    </w:p>
    <w:p w14:paraId="4092F30A" w14:textId="5F6F94C8" w:rsidR="00F1548D" w:rsidRPr="00C165E9" w:rsidRDefault="00F1548D" w:rsidP="00F0153A">
      <w:pPr>
        <w:widowControl/>
        <w:rPr>
          <w:rFonts w:ascii="Garamond" w:hAnsi="Garamond" w:cs="Calibri"/>
          <w:szCs w:val="24"/>
        </w:rPr>
      </w:pPr>
      <w:r>
        <w:rPr>
          <w:rFonts w:ascii="Garamond" w:eastAsia="Tahoma" w:hAnsi="Garamond" w:cs="Tahoma"/>
          <w:color w:val="000000"/>
          <w:spacing w:val="5"/>
        </w:rPr>
        <w:lastRenderedPageBreak/>
        <w:t>Finally, the Contractor must conduct analyses to identify FFS members who have the potential to overutilize Medicaid services (e.g., ER visits), haven’t had appropriate preventative care, or have a condition that may require help with adherence. At the direction of the State, t</w:t>
      </w:r>
      <w:r w:rsidRPr="00940D8D">
        <w:rPr>
          <w:rFonts w:ascii="Garamond" w:eastAsia="Tahoma" w:hAnsi="Garamond" w:cs="Tahoma"/>
          <w:color w:val="000000"/>
          <w:spacing w:val="5"/>
        </w:rPr>
        <w:t>he Contractor</w:t>
      </w:r>
      <w:r>
        <w:rPr>
          <w:rFonts w:ascii="Garamond" w:eastAsia="Tahoma" w:hAnsi="Garamond" w:cs="Tahoma"/>
          <w:color w:val="000000"/>
          <w:spacing w:val="5"/>
        </w:rPr>
        <w:t xml:space="preserve"> will conduct outreach and assist with</w:t>
      </w:r>
      <w:r w:rsidRPr="00940D8D">
        <w:rPr>
          <w:rFonts w:ascii="Garamond" w:eastAsia="Tahoma" w:hAnsi="Garamond" w:cs="Tahoma"/>
          <w:color w:val="000000"/>
          <w:spacing w:val="5"/>
        </w:rPr>
        <w:t xml:space="preserve"> care coordination </w:t>
      </w:r>
      <w:r>
        <w:rPr>
          <w:rFonts w:ascii="Garamond" w:eastAsia="Tahoma" w:hAnsi="Garamond" w:cs="Tahoma"/>
          <w:color w:val="000000"/>
          <w:spacing w:val="5"/>
        </w:rPr>
        <w:t xml:space="preserve">services for approximately 100-200 of these identified members.  </w:t>
      </w:r>
    </w:p>
    <w:p w14:paraId="2A34980E" w14:textId="5E077B31" w:rsidR="004A1E28" w:rsidRPr="00C165E9" w:rsidRDefault="004A1E28" w:rsidP="00F0153A">
      <w:pPr>
        <w:widowControl/>
        <w:rPr>
          <w:rFonts w:ascii="Garamond" w:hAnsi="Garamond" w:cs="Calibri"/>
          <w:szCs w:val="24"/>
        </w:rPr>
      </w:pPr>
    </w:p>
    <w:p w14:paraId="1CBDC656" w14:textId="1CAF68FA" w:rsidR="000E2ED8" w:rsidRPr="00B12C59" w:rsidRDefault="00431E13" w:rsidP="006733D7">
      <w:pPr>
        <w:widowControl/>
        <w:rPr>
          <w:rFonts w:ascii="Garamond" w:hAnsi="Garamond" w:cs="Calibri"/>
          <w:color w:val="FF0000"/>
          <w:szCs w:val="24"/>
        </w:rPr>
      </w:pPr>
      <w:r w:rsidRPr="00C165E9">
        <w:rPr>
          <w:rFonts w:ascii="Garamond" w:hAnsi="Garamond" w:cs="Calibri"/>
          <w:szCs w:val="24"/>
        </w:rPr>
        <w:t xml:space="preserve">See Attachment D – Scope of Work for additional details. </w:t>
      </w:r>
    </w:p>
    <w:p w14:paraId="187F7CF6" w14:textId="77777777" w:rsidR="00B136D9" w:rsidRPr="00B12C59" w:rsidRDefault="00B136D9" w:rsidP="006733D7">
      <w:pPr>
        <w:widowControl/>
        <w:rPr>
          <w:rFonts w:ascii="Garamond" w:hAnsi="Garamond" w:cs="Calibri"/>
          <w:szCs w:val="24"/>
        </w:rPr>
      </w:pPr>
    </w:p>
    <w:p w14:paraId="6DE9B69E" w14:textId="77777777" w:rsidR="00B136D9" w:rsidRPr="00B12C59" w:rsidRDefault="00B136D9" w:rsidP="006733D7">
      <w:pPr>
        <w:pStyle w:val="Heading2"/>
        <w:spacing w:before="0"/>
        <w:rPr>
          <w:rFonts w:ascii="Garamond" w:hAnsi="Garamond"/>
          <w:color w:val="auto"/>
          <w:sz w:val="24"/>
          <w:szCs w:val="24"/>
        </w:rPr>
      </w:pPr>
      <w:bookmarkStart w:id="12" w:name="_Toc510615114"/>
      <w:r w:rsidRPr="00B12C59">
        <w:rPr>
          <w:rFonts w:ascii="Garamond" w:hAnsi="Garamond"/>
          <w:color w:val="auto"/>
          <w:sz w:val="24"/>
          <w:szCs w:val="24"/>
        </w:rPr>
        <w:t>1.5</w:t>
      </w:r>
      <w:r w:rsidRPr="00B12C59">
        <w:rPr>
          <w:rFonts w:ascii="Garamond" w:hAnsi="Garamond"/>
          <w:color w:val="auto"/>
          <w:sz w:val="24"/>
          <w:szCs w:val="24"/>
        </w:rPr>
        <w:tab/>
        <w:t>RFP OUTLINE</w:t>
      </w:r>
      <w:bookmarkEnd w:id="12"/>
    </w:p>
    <w:p w14:paraId="3A0FAFA7" w14:textId="77777777" w:rsidR="00B136D9" w:rsidRPr="00B12C59" w:rsidRDefault="00B136D9" w:rsidP="006733D7">
      <w:pPr>
        <w:widowControl/>
        <w:rPr>
          <w:rFonts w:ascii="Garamond" w:hAnsi="Garamond" w:cs="Calibri"/>
          <w:szCs w:val="24"/>
        </w:rPr>
      </w:pPr>
    </w:p>
    <w:p w14:paraId="06D27502"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outline of this RFP document is described below:</w:t>
      </w:r>
    </w:p>
    <w:p w14:paraId="65D67DC1" w14:textId="77777777" w:rsidR="00B136D9" w:rsidRPr="00B12C59" w:rsidRDefault="00B136D9" w:rsidP="006733D7">
      <w:pPr>
        <w:widowControl/>
        <w:rPr>
          <w:rFonts w:ascii="Garamond" w:hAnsi="Garamond" w:cs="Calibri"/>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80"/>
        <w:gridCol w:w="5880"/>
      </w:tblGrid>
      <w:tr w:rsidR="00B136D9" w:rsidRPr="00B12C59" w14:paraId="675D968F" w14:textId="77777777" w:rsidTr="00FA2409">
        <w:trPr>
          <w:trHeight w:val="23"/>
        </w:trPr>
        <w:tc>
          <w:tcPr>
            <w:tcW w:w="3480" w:type="dxa"/>
            <w:shd w:val="clear" w:color="auto" w:fill="D9D9D9"/>
          </w:tcPr>
          <w:p w14:paraId="70A35131"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Section</w:t>
            </w:r>
          </w:p>
        </w:tc>
        <w:tc>
          <w:tcPr>
            <w:tcW w:w="5880" w:type="dxa"/>
            <w:shd w:val="clear" w:color="auto" w:fill="D9D9D9"/>
          </w:tcPr>
          <w:p w14:paraId="446EBD36"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Description</w:t>
            </w:r>
          </w:p>
        </w:tc>
      </w:tr>
      <w:tr w:rsidR="00B136D9" w:rsidRPr="00B12C59" w14:paraId="1A9B5D58" w14:textId="77777777" w:rsidTr="00FA2409">
        <w:trPr>
          <w:trHeight w:val="44"/>
        </w:trPr>
        <w:tc>
          <w:tcPr>
            <w:tcW w:w="3480" w:type="dxa"/>
          </w:tcPr>
          <w:p w14:paraId="0C65D2E7" w14:textId="77777777" w:rsidR="00B136D9" w:rsidRPr="00B12C59" w:rsidRDefault="00B136D9" w:rsidP="006733D7">
            <w:pPr>
              <w:rPr>
                <w:rFonts w:ascii="Garamond" w:hAnsi="Garamond" w:cs="Calibri"/>
                <w:szCs w:val="24"/>
              </w:rPr>
            </w:pPr>
            <w:r w:rsidRPr="00B12C59">
              <w:rPr>
                <w:rFonts w:ascii="Garamond" w:hAnsi="Garamond" w:cs="Calibri"/>
                <w:spacing w:val="-2"/>
                <w:szCs w:val="24"/>
              </w:rPr>
              <w:t>Section 1 – General Information and Requested Products or Services</w:t>
            </w:r>
          </w:p>
        </w:tc>
        <w:tc>
          <w:tcPr>
            <w:tcW w:w="5880" w:type="dxa"/>
          </w:tcPr>
          <w:p w14:paraId="3958B16C" w14:textId="77777777" w:rsidR="00B136D9" w:rsidRPr="00B12C59" w:rsidRDefault="00B136D9" w:rsidP="006733D7">
            <w:pPr>
              <w:rPr>
                <w:rFonts w:ascii="Garamond" w:hAnsi="Garamond" w:cs="Calibri"/>
                <w:noProof/>
                <w:szCs w:val="24"/>
              </w:rPr>
            </w:pPr>
            <w:r w:rsidRPr="00B12C59">
              <w:rPr>
                <w:rFonts w:ascii="Garamond" w:hAnsi="Garamond" w:cs="Calibri"/>
                <w:noProof/>
                <w:szCs w:val="24"/>
              </w:rPr>
              <w:t>This section provides an overview of the RFP, general timelines for the process, and a summary of the products/services being solicited by the State/Agency via this RFP</w:t>
            </w:r>
          </w:p>
        </w:tc>
      </w:tr>
      <w:tr w:rsidR="00B136D9" w:rsidRPr="00B12C59" w14:paraId="4C0825A4" w14:textId="77777777" w:rsidTr="00FA2409">
        <w:trPr>
          <w:trHeight w:val="386"/>
        </w:trPr>
        <w:tc>
          <w:tcPr>
            <w:tcW w:w="3480" w:type="dxa"/>
          </w:tcPr>
          <w:p w14:paraId="5558BC07" w14:textId="77777777" w:rsidR="00B136D9" w:rsidRPr="00B12C59" w:rsidRDefault="00B136D9" w:rsidP="006733D7">
            <w:pPr>
              <w:rPr>
                <w:rFonts w:ascii="Garamond" w:hAnsi="Garamond" w:cs="Calibri"/>
                <w:szCs w:val="24"/>
              </w:rPr>
            </w:pPr>
            <w:r w:rsidRPr="00B12C59">
              <w:rPr>
                <w:rFonts w:ascii="Garamond" w:hAnsi="Garamond" w:cs="Calibri"/>
                <w:szCs w:val="24"/>
              </w:rPr>
              <w:t>Section 2 – Proposal Preparation Instruction</w:t>
            </w:r>
          </w:p>
        </w:tc>
        <w:tc>
          <w:tcPr>
            <w:tcW w:w="5880" w:type="dxa"/>
          </w:tcPr>
          <w:p w14:paraId="48324830" w14:textId="77777777" w:rsidR="00B136D9" w:rsidRPr="00B12C59" w:rsidRDefault="00B136D9" w:rsidP="006733D7">
            <w:pPr>
              <w:rPr>
                <w:rFonts w:ascii="Garamond" w:hAnsi="Garamond" w:cs="Calibri"/>
                <w:szCs w:val="24"/>
              </w:rPr>
            </w:pPr>
            <w:r w:rsidRPr="00B12C59">
              <w:rPr>
                <w:rFonts w:ascii="Garamond" w:hAnsi="Garamond" w:cs="Calibri"/>
                <w:szCs w:val="24"/>
              </w:rPr>
              <w:t>This section provides instructions on the format and content of the RFP including a Letter of Transmittal, Business Proposal, Technical Proposal, and a Cost Proposal</w:t>
            </w:r>
          </w:p>
        </w:tc>
      </w:tr>
      <w:tr w:rsidR="00B136D9" w:rsidRPr="00B12C59" w14:paraId="79A9AF28" w14:textId="77777777" w:rsidTr="00FA2409">
        <w:trPr>
          <w:trHeight w:val="125"/>
        </w:trPr>
        <w:tc>
          <w:tcPr>
            <w:tcW w:w="3480" w:type="dxa"/>
          </w:tcPr>
          <w:p w14:paraId="6F98D400" w14:textId="77777777" w:rsidR="00B136D9" w:rsidRPr="00B12C59" w:rsidRDefault="00B136D9" w:rsidP="006733D7">
            <w:pPr>
              <w:rPr>
                <w:rFonts w:ascii="Garamond" w:hAnsi="Garamond" w:cs="Calibri"/>
                <w:szCs w:val="24"/>
              </w:rPr>
            </w:pPr>
            <w:r w:rsidRPr="00B12C59">
              <w:rPr>
                <w:rFonts w:ascii="Garamond" w:hAnsi="Garamond" w:cs="Calibri"/>
                <w:szCs w:val="24"/>
              </w:rPr>
              <w:t>Section 3 – Proposal Evaluation Criteria</w:t>
            </w:r>
          </w:p>
        </w:tc>
        <w:tc>
          <w:tcPr>
            <w:tcW w:w="5880" w:type="dxa"/>
          </w:tcPr>
          <w:p w14:paraId="5509F285" w14:textId="77777777" w:rsidR="00B136D9" w:rsidRPr="00B12C59" w:rsidRDefault="00B136D9" w:rsidP="006733D7">
            <w:pPr>
              <w:rPr>
                <w:rFonts w:ascii="Garamond" w:hAnsi="Garamond" w:cs="Calibri"/>
                <w:noProof/>
                <w:szCs w:val="24"/>
              </w:rPr>
            </w:pPr>
            <w:r w:rsidRPr="00B12C59">
              <w:rPr>
                <w:rFonts w:ascii="Garamond" w:hAnsi="Garamond" w:cs="Calibri"/>
                <w:noProof/>
                <w:szCs w:val="24"/>
              </w:rPr>
              <w:t>This sections discusses the evaluation criteria to be used to evaluate respondents’ proposals</w:t>
            </w:r>
          </w:p>
        </w:tc>
      </w:tr>
      <w:tr w:rsidR="00B136D9" w:rsidRPr="00B12C59" w14:paraId="7CBE2E15" w14:textId="77777777" w:rsidTr="00FA2409">
        <w:trPr>
          <w:trHeight w:val="440"/>
        </w:trPr>
        <w:tc>
          <w:tcPr>
            <w:tcW w:w="3480" w:type="dxa"/>
          </w:tcPr>
          <w:p w14:paraId="7DB17F5F" w14:textId="0B55E586" w:rsidR="00B136D9" w:rsidRPr="00B12C59" w:rsidRDefault="00B136D9" w:rsidP="006733D7">
            <w:pPr>
              <w:rPr>
                <w:rFonts w:ascii="Garamond" w:hAnsi="Garamond" w:cs="Calibri"/>
                <w:szCs w:val="24"/>
              </w:rPr>
            </w:pPr>
            <w:r w:rsidRPr="00B12C59">
              <w:rPr>
                <w:rFonts w:ascii="Garamond" w:hAnsi="Garamond" w:cs="Calibri"/>
                <w:szCs w:val="24"/>
              </w:rPr>
              <w:t>Attachment A</w:t>
            </w:r>
          </w:p>
        </w:tc>
        <w:tc>
          <w:tcPr>
            <w:tcW w:w="5880" w:type="dxa"/>
          </w:tcPr>
          <w:p w14:paraId="1D706ACE" w14:textId="77777777" w:rsidR="00B136D9" w:rsidRPr="00B12C59" w:rsidRDefault="00B136D9" w:rsidP="006733D7">
            <w:pPr>
              <w:rPr>
                <w:rFonts w:ascii="Garamond" w:hAnsi="Garamond" w:cs="Calibri"/>
                <w:szCs w:val="24"/>
              </w:rPr>
            </w:pPr>
            <w:r w:rsidRPr="00B12C59">
              <w:rPr>
                <w:rFonts w:ascii="Garamond" w:hAnsi="Garamond" w:cs="Calibri"/>
                <w:szCs w:val="24"/>
              </w:rPr>
              <w:t>M/WBE Participation Plan Form</w:t>
            </w:r>
          </w:p>
        </w:tc>
      </w:tr>
      <w:tr w:rsidR="00B136D9" w:rsidRPr="00B12C59" w14:paraId="3243A6A8" w14:textId="77777777" w:rsidTr="00FA2409">
        <w:trPr>
          <w:trHeight w:val="260"/>
        </w:trPr>
        <w:tc>
          <w:tcPr>
            <w:tcW w:w="3480" w:type="dxa"/>
          </w:tcPr>
          <w:p w14:paraId="26FAE640" w14:textId="3CC661E6" w:rsidR="00B136D9" w:rsidRPr="00C165E9" w:rsidRDefault="00B136D9" w:rsidP="006733D7">
            <w:pPr>
              <w:rPr>
                <w:rFonts w:ascii="Garamond" w:hAnsi="Garamond" w:cs="Calibri"/>
                <w:szCs w:val="24"/>
              </w:rPr>
            </w:pPr>
            <w:r w:rsidRPr="00C165E9">
              <w:rPr>
                <w:rFonts w:ascii="Garamond" w:hAnsi="Garamond" w:cs="Calibri"/>
                <w:szCs w:val="24"/>
              </w:rPr>
              <w:t>Attachment A1</w:t>
            </w:r>
          </w:p>
        </w:tc>
        <w:tc>
          <w:tcPr>
            <w:tcW w:w="5880" w:type="dxa"/>
          </w:tcPr>
          <w:p w14:paraId="025FDA3A" w14:textId="79399E9A" w:rsidR="00B136D9" w:rsidRPr="00C165E9" w:rsidRDefault="00934939" w:rsidP="006733D7">
            <w:pPr>
              <w:rPr>
                <w:rFonts w:ascii="Garamond" w:hAnsi="Garamond" w:cs="Calibri"/>
                <w:szCs w:val="24"/>
              </w:rPr>
            </w:pPr>
            <w:r w:rsidRPr="00C165E9">
              <w:rPr>
                <w:rFonts w:ascii="Garamond" w:hAnsi="Garamond" w:cs="Calibri"/>
                <w:szCs w:val="24"/>
              </w:rPr>
              <w:t>IVOSB</w:t>
            </w:r>
            <w:r w:rsidR="00B136D9" w:rsidRPr="00C165E9">
              <w:rPr>
                <w:rFonts w:ascii="Garamond" w:hAnsi="Garamond" w:cs="Calibri"/>
                <w:szCs w:val="24"/>
              </w:rPr>
              <w:t xml:space="preserve"> Participation Plan Form</w:t>
            </w:r>
          </w:p>
        </w:tc>
      </w:tr>
      <w:tr w:rsidR="00B136D9" w:rsidRPr="00B12C59" w14:paraId="0D0A603B" w14:textId="77777777" w:rsidTr="00FA2409">
        <w:trPr>
          <w:trHeight w:val="107"/>
        </w:trPr>
        <w:tc>
          <w:tcPr>
            <w:tcW w:w="3480" w:type="dxa"/>
          </w:tcPr>
          <w:p w14:paraId="685D4EBA" w14:textId="77777777" w:rsidR="00B136D9" w:rsidRPr="00C165E9" w:rsidRDefault="00B136D9" w:rsidP="006733D7">
            <w:pPr>
              <w:rPr>
                <w:rFonts w:ascii="Garamond" w:hAnsi="Garamond" w:cs="Calibri"/>
                <w:szCs w:val="24"/>
              </w:rPr>
            </w:pPr>
            <w:r w:rsidRPr="00C165E9">
              <w:rPr>
                <w:rFonts w:ascii="Garamond" w:hAnsi="Garamond" w:cs="Calibri"/>
                <w:szCs w:val="24"/>
              </w:rPr>
              <w:t xml:space="preserve">Attachment B </w:t>
            </w:r>
          </w:p>
        </w:tc>
        <w:tc>
          <w:tcPr>
            <w:tcW w:w="5880" w:type="dxa"/>
          </w:tcPr>
          <w:p w14:paraId="5EA2224A" w14:textId="77777777" w:rsidR="00B136D9" w:rsidRPr="00C165E9" w:rsidRDefault="00B136D9" w:rsidP="006733D7">
            <w:pPr>
              <w:rPr>
                <w:rFonts w:ascii="Garamond" w:hAnsi="Garamond" w:cs="Calibri"/>
                <w:szCs w:val="24"/>
              </w:rPr>
            </w:pPr>
            <w:r w:rsidRPr="00C165E9">
              <w:rPr>
                <w:rFonts w:ascii="Garamond" w:hAnsi="Garamond" w:cs="Calibri"/>
                <w:szCs w:val="24"/>
              </w:rPr>
              <w:t>Sample Contract</w:t>
            </w:r>
          </w:p>
        </w:tc>
      </w:tr>
      <w:tr w:rsidR="00B136D9" w:rsidRPr="00B12C59" w14:paraId="16CA2369" w14:textId="77777777" w:rsidTr="00FA2409">
        <w:trPr>
          <w:trHeight w:val="260"/>
        </w:trPr>
        <w:tc>
          <w:tcPr>
            <w:tcW w:w="3480" w:type="dxa"/>
          </w:tcPr>
          <w:p w14:paraId="621A67C3" w14:textId="0D604366" w:rsidR="00B136D9" w:rsidRPr="00C165E9" w:rsidRDefault="00B136D9" w:rsidP="006733D7">
            <w:pPr>
              <w:rPr>
                <w:rFonts w:ascii="Garamond" w:hAnsi="Garamond" w:cs="Calibri"/>
                <w:szCs w:val="24"/>
              </w:rPr>
            </w:pPr>
            <w:r w:rsidRPr="00C165E9">
              <w:rPr>
                <w:rFonts w:ascii="Garamond" w:hAnsi="Garamond" w:cs="Calibri"/>
                <w:szCs w:val="24"/>
              </w:rPr>
              <w:t>Attachment C</w:t>
            </w:r>
          </w:p>
        </w:tc>
        <w:tc>
          <w:tcPr>
            <w:tcW w:w="5880" w:type="dxa"/>
          </w:tcPr>
          <w:p w14:paraId="2A0B83C0" w14:textId="50565968" w:rsidR="00B30622" w:rsidRPr="00C165E9" w:rsidRDefault="00B136D9" w:rsidP="006733D7">
            <w:pPr>
              <w:rPr>
                <w:rFonts w:ascii="Garamond" w:hAnsi="Garamond" w:cs="Calibri"/>
                <w:szCs w:val="24"/>
              </w:rPr>
            </w:pPr>
            <w:r w:rsidRPr="00C165E9">
              <w:rPr>
                <w:rFonts w:ascii="Garamond" w:hAnsi="Garamond" w:cs="Calibri"/>
                <w:szCs w:val="24"/>
              </w:rPr>
              <w:t>Indiana Economic Impact Form</w:t>
            </w:r>
          </w:p>
        </w:tc>
      </w:tr>
      <w:tr w:rsidR="00B30622" w:rsidRPr="00B12C59" w14:paraId="043EF6E2" w14:textId="77777777" w:rsidTr="00FA2409">
        <w:trPr>
          <w:trHeight w:val="260"/>
        </w:trPr>
        <w:tc>
          <w:tcPr>
            <w:tcW w:w="3480" w:type="dxa"/>
          </w:tcPr>
          <w:p w14:paraId="5E1F1428" w14:textId="3DCBC534" w:rsidR="00B30622" w:rsidRPr="00C165E9" w:rsidRDefault="00B30622" w:rsidP="006733D7">
            <w:pPr>
              <w:rPr>
                <w:rFonts w:ascii="Garamond" w:hAnsi="Garamond" w:cs="Calibri"/>
                <w:szCs w:val="24"/>
              </w:rPr>
            </w:pPr>
            <w:r w:rsidRPr="00C165E9">
              <w:rPr>
                <w:rFonts w:ascii="Garamond" w:hAnsi="Garamond" w:cs="Calibri"/>
                <w:szCs w:val="24"/>
              </w:rPr>
              <w:t>Attachment D</w:t>
            </w:r>
          </w:p>
        </w:tc>
        <w:tc>
          <w:tcPr>
            <w:tcW w:w="5880" w:type="dxa"/>
          </w:tcPr>
          <w:p w14:paraId="695530D3" w14:textId="077D8935" w:rsidR="00B30622" w:rsidRPr="00C165E9" w:rsidRDefault="00B30622" w:rsidP="006733D7">
            <w:pPr>
              <w:rPr>
                <w:rFonts w:ascii="Garamond" w:hAnsi="Garamond" w:cs="Calibri"/>
                <w:szCs w:val="24"/>
              </w:rPr>
            </w:pPr>
            <w:r w:rsidRPr="00C165E9">
              <w:rPr>
                <w:rFonts w:ascii="Garamond" w:hAnsi="Garamond" w:cs="Calibri"/>
                <w:szCs w:val="24"/>
              </w:rPr>
              <w:t>Scope of Work</w:t>
            </w:r>
          </w:p>
        </w:tc>
      </w:tr>
      <w:tr w:rsidR="00B136D9" w:rsidRPr="00B12C59" w14:paraId="08EB10A5" w14:textId="77777777" w:rsidTr="00FA2409">
        <w:trPr>
          <w:trHeight w:val="260"/>
        </w:trPr>
        <w:tc>
          <w:tcPr>
            <w:tcW w:w="3480" w:type="dxa"/>
          </w:tcPr>
          <w:p w14:paraId="63BD31A2" w14:textId="75F7FA56" w:rsidR="00B136D9" w:rsidRPr="00C165E9" w:rsidRDefault="00B136D9" w:rsidP="006733D7">
            <w:pPr>
              <w:rPr>
                <w:rFonts w:ascii="Garamond" w:hAnsi="Garamond" w:cs="Calibri"/>
                <w:szCs w:val="24"/>
              </w:rPr>
            </w:pPr>
            <w:r w:rsidRPr="00C165E9">
              <w:rPr>
                <w:rFonts w:ascii="Garamond" w:hAnsi="Garamond" w:cs="Calibri"/>
                <w:szCs w:val="24"/>
              </w:rPr>
              <w:t xml:space="preserve">Attachment </w:t>
            </w:r>
            <w:r w:rsidR="00B30622" w:rsidRPr="00C165E9">
              <w:rPr>
                <w:rFonts w:ascii="Garamond" w:hAnsi="Garamond" w:cs="Calibri"/>
                <w:szCs w:val="24"/>
              </w:rPr>
              <w:t>E</w:t>
            </w:r>
          </w:p>
        </w:tc>
        <w:tc>
          <w:tcPr>
            <w:tcW w:w="5880" w:type="dxa"/>
          </w:tcPr>
          <w:p w14:paraId="6C26006C" w14:textId="6AEFB477" w:rsidR="00B136D9" w:rsidRPr="00C165E9" w:rsidRDefault="00B136D9" w:rsidP="006733D7">
            <w:pPr>
              <w:rPr>
                <w:rFonts w:ascii="Garamond" w:hAnsi="Garamond" w:cs="Calibri"/>
                <w:szCs w:val="24"/>
              </w:rPr>
            </w:pPr>
            <w:r w:rsidRPr="00C165E9">
              <w:rPr>
                <w:rFonts w:ascii="Garamond" w:hAnsi="Garamond" w:cs="Calibri"/>
                <w:szCs w:val="24"/>
              </w:rPr>
              <w:t xml:space="preserve">Cost Proposal Template </w:t>
            </w:r>
          </w:p>
        </w:tc>
      </w:tr>
      <w:tr w:rsidR="00B136D9" w:rsidRPr="00B12C59" w14:paraId="4D9FE573" w14:textId="77777777" w:rsidTr="00FA2409">
        <w:trPr>
          <w:trHeight w:val="260"/>
        </w:trPr>
        <w:tc>
          <w:tcPr>
            <w:tcW w:w="3480" w:type="dxa"/>
          </w:tcPr>
          <w:p w14:paraId="3CEA4283" w14:textId="454BB61E" w:rsidR="00B136D9" w:rsidRPr="00C165E9" w:rsidRDefault="00B136D9" w:rsidP="006733D7">
            <w:pPr>
              <w:rPr>
                <w:rFonts w:ascii="Garamond" w:hAnsi="Garamond" w:cs="Calibri"/>
                <w:szCs w:val="24"/>
              </w:rPr>
            </w:pPr>
            <w:r w:rsidRPr="00C165E9">
              <w:rPr>
                <w:rFonts w:ascii="Garamond" w:hAnsi="Garamond" w:cs="Calibri"/>
                <w:szCs w:val="24"/>
              </w:rPr>
              <w:t xml:space="preserve">Attachment </w:t>
            </w:r>
            <w:r w:rsidR="00B30622" w:rsidRPr="00C165E9">
              <w:rPr>
                <w:rFonts w:ascii="Garamond" w:hAnsi="Garamond" w:cs="Calibri"/>
                <w:szCs w:val="24"/>
              </w:rPr>
              <w:t>F</w:t>
            </w:r>
          </w:p>
        </w:tc>
        <w:tc>
          <w:tcPr>
            <w:tcW w:w="5880" w:type="dxa"/>
          </w:tcPr>
          <w:p w14:paraId="02067AC1" w14:textId="08EB2312" w:rsidR="00B136D9" w:rsidRPr="00C165E9" w:rsidRDefault="00B136D9" w:rsidP="006733D7">
            <w:pPr>
              <w:rPr>
                <w:rFonts w:ascii="Garamond" w:hAnsi="Garamond" w:cs="Calibri"/>
                <w:szCs w:val="24"/>
              </w:rPr>
            </w:pPr>
            <w:r w:rsidRPr="00C165E9">
              <w:rPr>
                <w:rFonts w:ascii="Garamond" w:hAnsi="Garamond" w:cs="Calibri"/>
                <w:szCs w:val="24"/>
              </w:rPr>
              <w:t xml:space="preserve">Business Proposal Template </w:t>
            </w:r>
          </w:p>
        </w:tc>
      </w:tr>
      <w:tr w:rsidR="00B136D9" w:rsidRPr="00B12C59" w14:paraId="6FA7A2FF" w14:textId="77777777" w:rsidTr="00FA2409">
        <w:trPr>
          <w:trHeight w:val="260"/>
        </w:trPr>
        <w:tc>
          <w:tcPr>
            <w:tcW w:w="3480" w:type="dxa"/>
          </w:tcPr>
          <w:p w14:paraId="0A32547C" w14:textId="049686ED" w:rsidR="00B136D9" w:rsidRPr="00C165E9" w:rsidRDefault="00B136D9" w:rsidP="006733D7">
            <w:pPr>
              <w:rPr>
                <w:rFonts w:ascii="Garamond" w:hAnsi="Garamond" w:cs="Calibri"/>
                <w:szCs w:val="24"/>
              </w:rPr>
            </w:pPr>
            <w:r w:rsidRPr="00C165E9">
              <w:rPr>
                <w:rFonts w:ascii="Garamond" w:hAnsi="Garamond" w:cs="Calibri"/>
                <w:szCs w:val="24"/>
              </w:rPr>
              <w:t xml:space="preserve">Attachment </w:t>
            </w:r>
            <w:r w:rsidR="00B30622" w:rsidRPr="00C165E9">
              <w:rPr>
                <w:rFonts w:ascii="Garamond" w:hAnsi="Garamond" w:cs="Calibri"/>
                <w:szCs w:val="24"/>
              </w:rPr>
              <w:t>G</w:t>
            </w:r>
          </w:p>
        </w:tc>
        <w:tc>
          <w:tcPr>
            <w:tcW w:w="5880" w:type="dxa"/>
          </w:tcPr>
          <w:p w14:paraId="47DFCC26" w14:textId="3FAD1FB6" w:rsidR="00B136D9" w:rsidRPr="00C165E9" w:rsidRDefault="00B136D9" w:rsidP="006733D7">
            <w:pPr>
              <w:rPr>
                <w:rFonts w:ascii="Garamond" w:hAnsi="Garamond" w:cs="Calibri"/>
                <w:szCs w:val="24"/>
              </w:rPr>
            </w:pPr>
            <w:r w:rsidRPr="00C165E9">
              <w:rPr>
                <w:rFonts w:ascii="Garamond" w:hAnsi="Garamond" w:cs="Calibri"/>
                <w:szCs w:val="24"/>
              </w:rPr>
              <w:t xml:space="preserve">Technical Proposal Template </w:t>
            </w:r>
          </w:p>
        </w:tc>
      </w:tr>
      <w:tr w:rsidR="00B136D9" w:rsidRPr="00B12C59" w14:paraId="1BEFFD41" w14:textId="77777777" w:rsidTr="00FA2409">
        <w:trPr>
          <w:trHeight w:val="260"/>
        </w:trPr>
        <w:tc>
          <w:tcPr>
            <w:tcW w:w="3480" w:type="dxa"/>
          </w:tcPr>
          <w:p w14:paraId="0D24FEA3" w14:textId="1DC2E666" w:rsidR="00B136D9" w:rsidRPr="00C165E9" w:rsidRDefault="00B136D9" w:rsidP="006733D7">
            <w:pPr>
              <w:rPr>
                <w:rFonts w:ascii="Garamond" w:hAnsi="Garamond" w:cs="Calibri"/>
                <w:szCs w:val="24"/>
              </w:rPr>
            </w:pPr>
            <w:r w:rsidRPr="00C165E9">
              <w:rPr>
                <w:rFonts w:ascii="Garamond" w:hAnsi="Garamond" w:cs="Calibri"/>
                <w:szCs w:val="24"/>
              </w:rPr>
              <w:t xml:space="preserve">Attachment </w:t>
            </w:r>
            <w:r w:rsidR="00B30622" w:rsidRPr="00C165E9">
              <w:rPr>
                <w:rFonts w:ascii="Garamond" w:hAnsi="Garamond" w:cs="Calibri"/>
                <w:szCs w:val="24"/>
              </w:rPr>
              <w:t>H</w:t>
            </w:r>
          </w:p>
        </w:tc>
        <w:tc>
          <w:tcPr>
            <w:tcW w:w="5880" w:type="dxa"/>
          </w:tcPr>
          <w:p w14:paraId="5F495934" w14:textId="6FA66F77" w:rsidR="00DA24E6" w:rsidRPr="00C165E9" w:rsidRDefault="00B136D9" w:rsidP="006733D7">
            <w:pPr>
              <w:rPr>
                <w:rFonts w:ascii="Garamond" w:hAnsi="Garamond" w:cs="Calibri"/>
                <w:szCs w:val="24"/>
              </w:rPr>
            </w:pPr>
            <w:r w:rsidRPr="00C165E9">
              <w:rPr>
                <w:rFonts w:ascii="Garamond" w:hAnsi="Garamond" w:cs="Calibri"/>
                <w:szCs w:val="24"/>
              </w:rPr>
              <w:t xml:space="preserve">Q&amp;A Template </w:t>
            </w:r>
          </w:p>
        </w:tc>
      </w:tr>
      <w:tr w:rsidR="00DA24E6" w:rsidRPr="00B12C59" w14:paraId="7ADB1AB9" w14:textId="77777777" w:rsidTr="00FA2409">
        <w:trPr>
          <w:trHeight w:val="260"/>
        </w:trPr>
        <w:tc>
          <w:tcPr>
            <w:tcW w:w="3480" w:type="dxa"/>
          </w:tcPr>
          <w:p w14:paraId="5E0FC58D" w14:textId="6BB78F03" w:rsidR="00DA24E6" w:rsidRPr="00C165E9" w:rsidRDefault="00DA24E6" w:rsidP="006733D7">
            <w:pPr>
              <w:rPr>
                <w:rFonts w:ascii="Garamond" w:hAnsi="Garamond" w:cs="Calibri"/>
                <w:szCs w:val="24"/>
              </w:rPr>
            </w:pPr>
            <w:r w:rsidRPr="00C165E9">
              <w:rPr>
                <w:rFonts w:ascii="Garamond" w:hAnsi="Garamond" w:cs="Calibri"/>
                <w:szCs w:val="24"/>
              </w:rPr>
              <w:t>Attachment I</w:t>
            </w:r>
          </w:p>
        </w:tc>
        <w:tc>
          <w:tcPr>
            <w:tcW w:w="5880" w:type="dxa"/>
          </w:tcPr>
          <w:p w14:paraId="1E1A87DE" w14:textId="7BAE998C" w:rsidR="00DA24E6" w:rsidRPr="00C165E9" w:rsidRDefault="00DA24E6" w:rsidP="006733D7">
            <w:pPr>
              <w:rPr>
                <w:rFonts w:ascii="Garamond" w:hAnsi="Garamond" w:cs="Calibri"/>
                <w:szCs w:val="24"/>
              </w:rPr>
            </w:pPr>
            <w:r w:rsidRPr="00C165E9">
              <w:rPr>
                <w:rFonts w:ascii="Garamond" w:hAnsi="Garamond" w:cs="Calibri"/>
                <w:szCs w:val="24"/>
              </w:rPr>
              <w:t>Intent to Respond Form</w:t>
            </w:r>
          </w:p>
        </w:tc>
      </w:tr>
      <w:tr w:rsidR="00B30622" w:rsidRPr="00B12C59" w14:paraId="199EC563" w14:textId="77777777" w:rsidTr="00B30622">
        <w:trPr>
          <w:trHeight w:val="260"/>
        </w:trPr>
        <w:tc>
          <w:tcPr>
            <w:tcW w:w="3480" w:type="dxa"/>
            <w:shd w:val="clear" w:color="auto" w:fill="auto"/>
          </w:tcPr>
          <w:p w14:paraId="13C31DB5" w14:textId="2BDCC5C0" w:rsidR="00B30622" w:rsidRPr="00C165E9" w:rsidRDefault="00B30622" w:rsidP="006733D7">
            <w:pPr>
              <w:rPr>
                <w:rFonts w:ascii="Garamond" w:hAnsi="Garamond" w:cs="Calibri"/>
                <w:szCs w:val="24"/>
              </w:rPr>
            </w:pPr>
            <w:r w:rsidRPr="00C165E9">
              <w:rPr>
                <w:rFonts w:ascii="Garamond" w:hAnsi="Garamond" w:cs="Calibri"/>
                <w:szCs w:val="24"/>
              </w:rPr>
              <w:t xml:space="preserve">Attachment </w:t>
            </w:r>
            <w:r w:rsidR="00DA24E6" w:rsidRPr="00C165E9">
              <w:rPr>
                <w:rFonts w:ascii="Garamond" w:hAnsi="Garamond" w:cs="Calibri"/>
                <w:szCs w:val="24"/>
              </w:rPr>
              <w:t>J</w:t>
            </w:r>
          </w:p>
        </w:tc>
        <w:tc>
          <w:tcPr>
            <w:tcW w:w="5880" w:type="dxa"/>
            <w:shd w:val="clear" w:color="auto" w:fill="auto"/>
          </w:tcPr>
          <w:p w14:paraId="3F5777E1" w14:textId="3180F3E6" w:rsidR="00B30622" w:rsidRPr="00C165E9" w:rsidRDefault="00B30622" w:rsidP="006733D7">
            <w:pPr>
              <w:rPr>
                <w:rFonts w:ascii="Garamond" w:hAnsi="Garamond" w:cs="Calibri"/>
                <w:szCs w:val="24"/>
              </w:rPr>
            </w:pPr>
            <w:r w:rsidRPr="00C165E9">
              <w:rPr>
                <w:rFonts w:ascii="Garamond" w:hAnsi="Garamond" w:cs="Calibri"/>
                <w:szCs w:val="24"/>
              </w:rPr>
              <w:t>Bidders’ Library</w:t>
            </w:r>
          </w:p>
        </w:tc>
      </w:tr>
    </w:tbl>
    <w:p w14:paraId="60D36687" w14:textId="77777777" w:rsidR="00B136D9" w:rsidRPr="00B12C59" w:rsidRDefault="00B136D9" w:rsidP="006733D7">
      <w:pPr>
        <w:keepNext/>
        <w:keepLines/>
        <w:widowControl/>
        <w:rPr>
          <w:rFonts w:ascii="Garamond" w:hAnsi="Garamond" w:cs="Calibri"/>
          <w:szCs w:val="24"/>
        </w:rPr>
      </w:pPr>
    </w:p>
    <w:p w14:paraId="29112090" w14:textId="58C96E84" w:rsidR="00B136D9" w:rsidRPr="00B12C59" w:rsidRDefault="00B136D9" w:rsidP="006733D7">
      <w:pPr>
        <w:pStyle w:val="Heading2"/>
        <w:spacing w:before="0"/>
        <w:rPr>
          <w:rFonts w:ascii="Garamond" w:hAnsi="Garamond"/>
          <w:color w:val="auto"/>
          <w:sz w:val="24"/>
          <w:szCs w:val="24"/>
        </w:rPr>
      </w:pPr>
      <w:bookmarkStart w:id="13" w:name="_Toc510615115"/>
      <w:r w:rsidRPr="00B12C59">
        <w:rPr>
          <w:rFonts w:ascii="Garamond" w:hAnsi="Garamond"/>
          <w:color w:val="auto"/>
          <w:sz w:val="24"/>
          <w:szCs w:val="24"/>
        </w:rPr>
        <w:t>1.6</w:t>
      </w:r>
      <w:r w:rsidRPr="00B12C59">
        <w:rPr>
          <w:rFonts w:ascii="Garamond" w:hAnsi="Garamond"/>
          <w:color w:val="auto"/>
          <w:sz w:val="24"/>
          <w:szCs w:val="24"/>
        </w:rPr>
        <w:tab/>
      </w:r>
      <w:r w:rsidR="00EA09C4" w:rsidRPr="00B12C59">
        <w:rPr>
          <w:rFonts w:ascii="Garamond" w:hAnsi="Garamond"/>
          <w:color w:val="auto"/>
          <w:sz w:val="24"/>
          <w:szCs w:val="24"/>
        </w:rPr>
        <w:t>PRE-PROPOSAL CONFERENCE</w:t>
      </w:r>
      <w:bookmarkEnd w:id="13"/>
      <w:r w:rsidR="00EA09C4" w:rsidRPr="00B12C59">
        <w:rPr>
          <w:rFonts w:ascii="Garamond" w:hAnsi="Garamond"/>
          <w:color w:val="auto"/>
          <w:sz w:val="24"/>
          <w:szCs w:val="24"/>
        </w:rPr>
        <w:t xml:space="preserve"> </w:t>
      </w:r>
    </w:p>
    <w:p w14:paraId="111AEDC9" w14:textId="77777777" w:rsidR="00B136D9" w:rsidRPr="00B12C59" w:rsidRDefault="00B136D9" w:rsidP="006733D7">
      <w:pPr>
        <w:keepNext/>
        <w:keepLines/>
        <w:widowControl/>
        <w:rPr>
          <w:rFonts w:ascii="Garamond" w:hAnsi="Garamond" w:cs="Calibri"/>
          <w:szCs w:val="24"/>
        </w:rPr>
      </w:pPr>
    </w:p>
    <w:p w14:paraId="746E3890" w14:textId="2BF2CCA7" w:rsidR="001469E1" w:rsidRPr="00B12C59" w:rsidRDefault="001469E1" w:rsidP="006733D7">
      <w:pPr>
        <w:widowControl/>
        <w:rPr>
          <w:rFonts w:ascii="Garamond" w:hAnsi="Garamond" w:cs="Calibri"/>
          <w:szCs w:val="24"/>
        </w:rPr>
      </w:pPr>
      <w:r w:rsidRPr="00B12C59">
        <w:rPr>
          <w:rFonts w:ascii="Garamond" w:hAnsi="Garamond" w:cs="Calibri"/>
          <w:szCs w:val="24"/>
        </w:rPr>
        <w:t xml:space="preserve">A pre-proposal conference will be </w:t>
      </w:r>
      <w:r w:rsidRPr="00C165E9">
        <w:rPr>
          <w:rFonts w:ascii="Garamond" w:hAnsi="Garamond" w:cs="Calibri"/>
          <w:szCs w:val="24"/>
        </w:rPr>
        <w:t xml:space="preserve">held on </w:t>
      </w:r>
      <w:r w:rsidR="00DA24E6" w:rsidRPr="00C165E9">
        <w:rPr>
          <w:rFonts w:ascii="Garamond" w:hAnsi="Garamond" w:cs="Calibri"/>
          <w:szCs w:val="24"/>
        </w:rPr>
        <w:t xml:space="preserve">the date specified in </w:t>
      </w:r>
      <w:r w:rsidR="00DA24E6" w:rsidRPr="0072509A">
        <w:rPr>
          <w:rFonts w:ascii="Garamond" w:hAnsi="Garamond" w:cs="Calibri"/>
          <w:color w:val="000000" w:themeColor="text1"/>
          <w:szCs w:val="24"/>
        </w:rPr>
        <w:t xml:space="preserve">Section 1.24 </w:t>
      </w:r>
      <w:r w:rsidRPr="0072509A">
        <w:rPr>
          <w:rFonts w:ascii="Garamond" w:hAnsi="Garamond" w:cs="Calibri"/>
          <w:color w:val="000000" w:themeColor="text1"/>
          <w:szCs w:val="24"/>
        </w:rPr>
        <w:t xml:space="preserve">at </w:t>
      </w:r>
      <w:r w:rsidR="00C47314">
        <w:rPr>
          <w:rFonts w:ascii="Garamond" w:hAnsi="Garamond" w:cs="Calibri"/>
          <w:color w:val="000000" w:themeColor="text1"/>
          <w:szCs w:val="24"/>
        </w:rPr>
        <w:t xml:space="preserve">9:30 </w:t>
      </w:r>
      <w:r w:rsidRPr="0072509A">
        <w:rPr>
          <w:rFonts w:ascii="Garamond" w:hAnsi="Garamond" w:cs="Calibri"/>
          <w:color w:val="000000" w:themeColor="text1"/>
          <w:szCs w:val="24"/>
        </w:rPr>
        <w:t>A</w:t>
      </w:r>
      <w:r w:rsidR="00C47314">
        <w:rPr>
          <w:rFonts w:ascii="Garamond" w:hAnsi="Garamond" w:cs="Calibri"/>
          <w:color w:val="000000" w:themeColor="text1"/>
          <w:szCs w:val="24"/>
        </w:rPr>
        <w:t>M</w:t>
      </w:r>
      <w:r w:rsidRPr="0072509A">
        <w:rPr>
          <w:rFonts w:ascii="Garamond" w:hAnsi="Garamond" w:cs="Calibri"/>
          <w:color w:val="000000" w:themeColor="text1"/>
          <w:szCs w:val="24"/>
        </w:rPr>
        <w:t xml:space="preserve"> in Indiana Government Center </w:t>
      </w:r>
      <w:r w:rsidR="00790A66">
        <w:rPr>
          <w:rFonts w:ascii="Garamond" w:hAnsi="Garamond" w:cs="Calibri"/>
          <w:color w:val="000000" w:themeColor="text1"/>
          <w:szCs w:val="24"/>
        </w:rPr>
        <w:t xml:space="preserve">South </w:t>
      </w:r>
      <w:r w:rsidRPr="0072509A">
        <w:rPr>
          <w:rFonts w:ascii="Garamond" w:hAnsi="Garamond" w:cs="Calibri"/>
          <w:color w:val="000000" w:themeColor="text1"/>
          <w:szCs w:val="24"/>
        </w:rPr>
        <w:t>Conference Center Room</w:t>
      </w:r>
      <w:r w:rsidR="00C47314">
        <w:rPr>
          <w:rFonts w:ascii="Garamond" w:hAnsi="Garamond" w:cs="Calibri"/>
          <w:color w:val="000000" w:themeColor="text1"/>
          <w:szCs w:val="24"/>
        </w:rPr>
        <w:t xml:space="preserve"> 18</w:t>
      </w:r>
      <w:r w:rsidRPr="0072509A">
        <w:rPr>
          <w:rFonts w:ascii="Garamond" w:hAnsi="Garamond" w:cs="Calibri"/>
          <w:color w:val="000000" w:themeColor="text1"/>
          <w:szCs w:val="24"/>
        </w:rPr>
        <w:t xml:space="preserve">.  At this conference, potential respondents </w:t>
      </w:r>
      <w:r w:rsidRPr="0072509A">
        <w:rPr>
          <w:rFonts w:ascii="Garamond" w:hAnsi="Garamond" w:cs="Calibri"/>
          <w:color w:val="000000" w:themeColor="text1"/>
          <w:szCs w:val="24"/>
        </w:rPr>
        <w:lastRenderedPageBreak/>
        <w:t xml:space="preserve">may ask questions about the RFP and the RFP process. Respondents are reminded that no answers issued verbally at the conference are binding on the State </w:t>
      </w:r>
      <w:r w:rsidRPr="00B12C59">
        <w:rPr>
          <w:rFonts w:ascii="Garamond" w:hAnsi="Garamond" w:cs="Calibri"/>
          <w:szCs w:val="24"/>
        </w:rPr>
        <w:t>and any information provided at the conference, unless it is later issued in writing, also is not binding on the State.</w:t>
      </w:r>
    </w:p>
    <w:p w14:paraId="0BCACA4B" w14:textId="77777777" w:rsidR="00B136D9" w:rsidRPr="00B12C59" w:rsidRDefault="00B136D9" w:rsidP="006733D7">
      <w:pPr>
        <w:widowControl/>
        <w:rPr>
          <w:rFonts w:ascii="Garamond" w:hAnsi="Garamond" w:cs="Calibri"/>
          <w:szCs w:val="24"/>
        </w:rPr>
      </w:pPr>
    </w:p>
    <w:p w14:paraId="7DBF5857" w14:textId="1F1737EE" w:rsidR="00B136D9" w:rsidRPr="00B12C59" w:rsidRDefault="00F42146" w:rsidP="006733D7">
      <w:pPr>
        <w:pStyle w:val="Heading2"/>
        <w:spacing w:before="0"/>
        <w:rPr>
          <w:rFonts w:ascii="Garamond" w:hAnsi="Garamond"/>
          <w:color w:val="auto"/>
          <w:sz w:val="24"/>
          <w:szCs w:val="24"/>
        </w:rPr>
      </w:pPr>
      <w:bookmarkStart w:id="14" w:name="_Toc510615116"/>
      <w:r w:rsidRPr="00B12C59">
        <w:rPr>
          <w:rFonts w:ascii="Garamond" w:hAnsi="Garamond"/>
          <w:color w:val="auto"/>
          <w:sz w:val="24"/>
          <w:szCs w:val="24"/>
        </w:rPr>
        <w:t>1.7</w:t>
      </w:r>
      <w:r w:rsidRPr="00B12C59">
        <w:rPr>
          <w:rFonts w:ascii="Garamond" w:hAnsi="Garamond"/>
          <w:color w:val="auto"/>
          <w:sz w:val="24"/>
          <w:szCs w:val="24"/>
        </w:rPr>
        <w:tab/>
      </w:r>
      <w:r w:rsidR="001469E1" w:rsidRPr="00B12C59">
        <w:rPr>
          <w:rFonts w:ascii="Garamond" w:hAnsi="Garamond"/>
          <w:color w:val="auto"/>
          <w:sz w:val="24"/>
          <w:szCs w:val="24"/>
        </w:rPr>
        <w:t>QUESTION/INQUIRY PROCESS</w:t>
      </w:r>
      <w:bookmarkEnd w:id="14"/>
    </w:p>
    <w:p w14:paraId="779C8DD5" w14:textId="77777777" w:rsidR="002D16A5" w:rsidRDefault="002D16A5" w:rsidP="006733D7">
      <w:pPr>
        <w:keepNext/>
        <w:keepLines/>
        <w:widowControl/>
        <w:rPr>
          <w:rFonts w:ascii="Garamond" w:hAnsi="Garamond" w:cs="Calibri"/>
          <w:szCs w:val="24"/>
        </w:rPr>
      </w:pPr>
    </w:p>
    <w:p w14:paraId="79C38A11" w14:textId="461D92FB" w:rsidR="001469E1" w:rsidRPr="00B12C59" w:rsidRDefault="001469E1" w:rsidP="006733D7">
      <w:pPr>
        <w:keepNext/>
        <w:keepLines/>
        <w:widowControl/>
        <w:rPr>
          <w:rFonts w:ascii="Garamond" w:hAnsi="Garamond" w:cs="Calibri"/>
          <w:szCs w:val="24"/>
        </w:rPr>
      </w:pPr>
      <w:r w:rsidRPr="00B12C59">
        <w:rPr>
          <w:rFonts w:ascii="Garamond" w:hAnsi="Garamond" w:cs="Calibri"/>
          <w:szCs w:val="24"/>
        </w:rPr>
        <w:t xml:space="preserve">All questions/inquiries regarding this RFP must be submitted in writing by the deadline of </w:t>
      </w:r>
      <w:r w:rsidRPr="00B12C59">
        <w:rPr>
          <w:rFonts w:ascii="Garamond" w:hAnsi="Garamond" w:cs="Calibri"/>
          <w:b/>
          <w:szCs w:val="24"/>
        </w:rPr>
        <w:t>3:00 p.m. Eastern Time</w:t>
      </w:r>
      <w:r w:rsidRPr="00B12C59">
        <w:rPr>
          <w:rFonts w:ascii="Garamond" w:hAnsi="Garamond" w:cs="Calibri"/>
          <w:szCs w:val="24"/>
        </w:rPr>
        <w:t xml:space="preserve"> </w:t>
      </w:r>
      <w:r w:rsidRPr="00C165E9">
        <w:rPr>
          <w:rFonts w:ascii="Garamond" w:hAnsi="Garamond" w:cs="Calibri"/>
          <w:szCs w:val="24"/>
        </w:rPr>
        <w:t xml:space="preserve">on </w:t>
      </w:r>
      <w:r w:rsidR="00DA24E6" w:rsidRPr="00C165E9">
        <w:rPr>
          <w:rFonts w:ascii="Garamond" w:hAnsi="Garamond" w:cs="Calibri"/>
          <w:szCs w:val="24"/>
        </w:rPr>
        <w:t>the date specified in Section 1.24</w:t>
      </w:r>
      <w:r w:rsidRPr="00C165E9">
        <w:rPr>
          <w:rFonts w:ascii="Garamond" w:hAnsi="Garamond" w:cs="Calibri"/>
          <w:szCs w:val="24"/>
        </w:rPr>
        <w:t xml:space="preserve">.  </w:t>
      </w:r>
      <w:r w:rsidRPr="00B12C59">
        <w:rPr>
          <w:rFonts w:ascii="Garamond" w:hAnsi="Garamond" w:cs="Calibri"/>
          <w:szCs w:val="24"/>
        </w:rPr>
        <w:t xml:space="preserve">Questions/Inquiries may be submitted in Attachment </w:t>
      </w:r>
      <w:r w:rsidR="00DA24E6">
        <w:rPr>
          <w:rFonts w:ascii="Garamond" w:hAnsi="Garamond" w:cs="Calibri"/>
          <w:szCs w:val="24"/>
        </w:rPr>
        <w:t>H</w:t>
      </w:r>
      <w:r w:rsidRPr="00B12C59">
        <w:rPr>
          <w:rFonts w:ascii="Garamond" w:hAnsi="Garamond" w:cs="Calibri"/>
          <w:szCs w:val="24"/>
        </w:rPr>
        <w:t>, Q&amp;A Template, via email to</w:t>
      </w:r>
      <w:r w:rsidRPr="00B12C59">
        <w:rPr>
          <w:rFonts w:ascii="Garamond" w:hAnsi="Garamond" w:cs="Calibri"/>
          <w:b/>
          <w:szCs w:val="24"/>
        </w:rPr>
        <w:t xml:space="preserve"> </w:t>
      </w:r>
      <w:hyperlink r:id="rId10" w:history="1">
        <w:r w:rsidRPr="00B12C59">
          <w:rPr>
            <w:rStyle w:val="Hyperlink"/>
            <w:rFonts w:ascii="Garamond" w:hAnsi="Garamond"/>
            <w:szCs w:val="24"/>
          </w:rPr>
          <w:t>rfp@</w:t>
        </w:r>
        <w:r w:rsidRPr="00B12C59">
          <w:rPr>
            <w:rStyle w:val="Hyperlink"/>
            <w:rFonts w:ascii="Garamond" w:hAnsi="Garamond" w:cs="Calibri"/>
            <w:szCs w:val="24"/>
          </w:rPr>
          <w:t>idoa.IN.gov</w:t>
        </w:r>
      </w:hyperlink>
      <w:r w:rsidRPr="00B12C59">
        <w:rPr>
          <w:rFonts w:ascii="Garamond" w:hAnsi="Garamond" w:cs="Calibri"/>
          <w:szCs w:val="24"/>
        </w:rPr>
        <w:t xml:space="preserve"> and must be received by the time and date indicated above.  </w:t>
      </w:r>
    </w:p>
    <w:p w14:paraId="5D94B2B9" w14:textId="77777777" w:rsidR="001469E1" w:rsidRPr="00B12C59" w:rsidRDefault="001469E1" w:rsidP="006733D7">
      <w:pPr>
        <w:pStyle w:val="BodyText"/>
        <w:widowControl/>
        <w:rPr>
          <w:rFonts w:ascii="Garamond" w:hAnsi="Garamond" w:cs="Calibri"/>
          <w:szCs w:val="24"/>
        </w:rPr>
      </w:pPr>
    </w:p>
    <w:p w14:paraId="2C99497C" w14:textId="77777777" w:rsidR="001469E1" w:rsidRPr="00B12C59" w:rsidRDefault="001469E1" w:rsidP="006733D7">
      <w:pPr>
        <w:pStyle w:val="BodyText"/>
        <w:widowControl/>
        <w:rPr>
          <w:rFonts w:ascii="Garamond" w:hAnsi="Garamond" w:cs="Calibri"/>
          <w:szCs w:val="24"/>
        </w:rPr>
      </w:pPr>
      <w:r w:rsidRPr="00B12C59">
        <w:rPr>
          <w:rFonts w:ascii="Garamond" w:hAnsi="Garamond" w:cs="Calibri"/>
          <w:szCs w:val="24"/>
        </w:rPr>
        <w:t>Following the question/inquiry due date, Procurement Division personnel will compile a list of the questions/inquiries submitted by all Respondents.  The responses will be posted to the IDOA website according to the RFP timetable established in Section 1.24.  The question/inquiry and answer link will become active after responses to all questions have been compiled.  Only answers posted on the IDOA website will be considered official and valid by the State.  No Respondent shall rely upon, take any action, or make any decision based upon any verbal communication with any State employee.</w:t>
      </w:r>
    </w:p>
    <w:p w14:paraId="0FA4F191" w14:textId="77777777" w:rsidR="001469E1" w:rsidRPr="00B12C59" w:rsidRDefault="001469E1" w:rsidP="006733D7">
      <w:pPr>
        <w:widowControl/>
        <w:rPr>
          <w:rFonts w:ascii="Garamond" w:hAnsi="Garamond" w:cs="Calibri"/>
          <w:szCs w:val="24"/>
        </w:rPr>
      </w:pPr>
    </w:p>
    <w:p w14:paraId="45D40125" w14:textId="0AA042CC" w:rsidR="001469E1" w:rsidRPr="00B12C59" w:rsidRDefault="001469E1" w:rsidP="006733D7">
      <w:pPr>
        <w:widowControl/>
        <w:rPr>
          <w:rFonts w:ascii="Garamond" w:hAnsi="Garamond" w:cs="Calibri"/>
          <w:szCs w:val="24"/>
        </w:rPr>
      </w:pPr>
      <w:r w:rsidRPr="00B12C59">
        <w:rPr>
          <w:rFonts w:ascii="Garamond" w:hAnsi="Garamond" w:cs="Calibri"/>
          <w:szCs w:val="24"/>
        </w:rPr>
        <w:t xml:space="preserve">Inquiries are not to be directed to any staff member of </w:t>
      </w:r>
      <w:r w:rsidR="00DA24E6">
        <w:rPr>
          <w:rFonts w:ascii="Garamond" w:hAnsi="Garamond" w:cs="Calibri"/>
          <w:szCs w:val="24"/>
        </w:rPr>
        <w:t xml:space="preserve">FSSA </w:t>
      </w:r>
      <w:r w:rsidRPr="00B12C59">
        <w:rPr>
          <w:rFonts w:ascii="Garamond" w:hAnsi="Garamond" w:cs="Calibri"/>
          <w:szCs w:val="24"/>
        </w:rPr>
        <w:t>or any other participating agency. Such action may disqualify Respondent from further consideration for a contract resulting from this RFP.</w:t>
      </w:r>
    </w:p>
    <w:p w14:paraId="713CCE7E" w14:textId="77777777" w:rsidR="001469E1" w:rsidRPr="00B12C59" w:rsidRDefault="001469E1" w:rsidP="006733D7">
      <w:pPr>
        <w:widowControl/>
        <w:rPr>
          <w:rFonts w:ascii="Garamond" w:hAnsi="Garamond" w:cs="Calibri"/>
          <w:szCs w:val="24"/>
        </w:rPr>
      </w:pPr>
    </w:p>
    <w:p w14:paraId="53DB45A0" w14:textId="44CAA0BF" w:rsidR="00B136D9" w:rsidRPr="00B12C59" w:rsidRDefault="001469E1" w:rsidP="006733D7">
      <w:pPr>
        <w:widowControl/>
        <w:rPr>
          <w:rFonts w:ascii="Garamond" w:hAnsi="Garamond" w:cs="Calibri"/>
          <w:szCs w:val="24"/>
        </w:rPr>
      </w:pPr>
      <w:r w:rsidRPr="00B12C59">
        <w:rPr>
          <w:rFonts w:ascii="Garamond" w:hAnsi="Garamond" w:cs="Calibri"/>
          <w:szCs w:val="24"/>
        </w:rPr>
        <w:t>If it becomes necessary to revise any part of this RFP, or if additional information is necessary for a clearer interpretation of provisions of this RFP prior to the due date for proposals, an addendum will be posted on the IDOA website. If such addenda issuance is necessary, the Procurement Division may extend the due date and time of proposals to accommodate such additional information requirements, if required.</w:t>
      </w:r>
    </w:p>
    <w:p w14:paraId="4CDBB1D2" w14:textId="77777777" w:rsidR="001469E1" w:rsidRPr="00B12C59" w:rsidRDefault="001469E1" w:rsidP="006733D7">
      <w:pPr>
        <w:widowControl/>
        <w:rPr>
          <w:rFonts w:ascii="Garamond" w:hAnsi="Garamond" w:cs="Calibri"/>
          <w:szCs w:val="24"/>
        </w:rPr>
      </w:pPr>
    </w:p>
    <w:p w14:paraId="1E0AEE42" w14:textId="42A19B9D" w:rsidR="00B136D9" w:rsidRPr="00B12C59" w:rsidRDefault="00B136D9" w:rsidP="006733D7">
      <w:pPr>
        <w:pStyle w:val="Heading2"/>
        <w:spacing w:before="0"/>
        <w:rPr>
          <w:rFonts w:ascii="Garamond" w:hAnsi="Garamond"/>
          <w:color w:val="auto"/>
          <w:sz w:val="24"/>
          <w:szCs w:val="24"/>
        </w:rPr>
      </w:pPr>
      <w:bookmarkStart w:id="15" w:name="_Toc510615117"/>
      <w:r w:rsidRPr="00B12C59">
        <w:rPr>
          <w:rFonts w:ascii="Garamond" w:hAnsi="Garamond"/>
          <w:color w:val="auto"/>
          <w:sz w:val="24"/>
          <w:szCs w:val="24"/>
        </w:rPr>
        <w:t>1.8</w:t>
      </w:r>
      <w:r w:rsidRPr="00B12C59">
        <w:rPr>
          <w:rFonts w:ascii="Garamond" w:hAnsi="Garamond"/>
          <w:color w:val="auto"/>
          <w:sz w:val="24"/>
          <w:szCs w:val="24"/>
        </w:rPr>
        <w:tab/>
      </w:r>
      <w:r w:rsidR="001469E1" w:rsidRPr="00B12C59">
        <w:rPr>
          <w:rFonts w:ascii="Garamond" w:hAnsi="Garamond"/>
          <w:color w:val="auto"/>
          <w:sz w:val="24"/>
          <w:szCs w:val="24"/>
        </w:rPr>
        <w:t>DUE DATE FOR PROPOSALS</w:t>
      </w:r>
      <w:bookmarkEnd w:id="15"/>
      <w:r w:rsidR="001469E1" w:rsidRPr="00B12C59">
        <w:rPr>
          <w:rFonts w:ascii="Garamond" w:hAnsi="Garamond"/>
          <w:color w:val="auto"/>
          <w:sz w:val="24"/>
          <w:szCs w:val="24"/>
        </w:rPr>
        <w:t xml:space="preserve"> </w:t>
      </w:r>
    </w:p>
    <w:p w14:paraId="2463195E" w14:textId="77777777" w:rsidR="00B136D9" w:rsidRPr="00B12C59" w:rsidRDefault="00B136D9" w:rsidP="006733D7">
      <w:pPr>
        <w:widowControl/>
        <w:rPr>
          <w:rFonts w:ascii="Garamond" w:hAnsi="Garamond" w:cs="Calibri"/>
          <w:szCs w:val="24"/>
        </w:rPr>
      </w:pPr>
    </w:p>
    <w:p w14:paraId="55EC234E" w14:textId="17E6CE0B" w:rsidR="001469E1" w:rsidRPr="00C165E9" w:rsidRDefault="001469E1" w:rsidP="006733D7">
      <w:pPr>
        <w:widowControl/>
        <w:rPr>
          <w:rFonts w:ascii="Garamond" w:hAnsi="Garamond" w:cs="Calibri"/>
          <w:szCs w:val="24"/>
        </w:rPr>
      </w:pPr>
      <w:r w:rsidRPr="00B12C59">
        <w:rPr>
          <w:rFonts w:ascii="Garamond" w:hAnsi="Garamond" w:cs="Calibri"/>
          <w:szCs w:val="24"/>
        </w:rPr>
        <w:t xml:space="preserve">All proposals must be received at the address below by the Procurement Division no later than </w:t>
      </w:r>
      <w:r w:rsidRPr="00B12C59">
        <w:rPr>
          <w:rFonts w:ascii="Garamond" w:hAnsi="Garamond" w:cs="Calibri"/>
          <w:b/>
          <w:bCs/>
          <w:szCs w:val="24"/>
        </w:rPr>
        <w:t>3:00 p.m. Eastern Time</w:t>
      </w:r>
      <w:r w:rsidRPr="00B12C59">
        <w:rPr>
          <w:rFonts w:ascii="Garamond" w:hAnsi="Garamond" w:cs="Calibri"/>
          <w:szCs w:val="24"/>
        </w:rPr>
        <w:t xml:space="preserve"> on </w:t>
      </w:r>
      <w:r w:rsidR="00DA24E6">
        <w:rPr>
          <w:rFonts w:ascii="Garamond" w:hAnsi="Garamond" w:cs="Calibri"/>
          <w:szCs w:val="24"/>
        </w:rPr>
        <w:t>the date specified in Section 1.24</w:t>
      </w:r>
      <w:r w:rsidRPr="00B12C59">
        <w:rPr>
          <w:rFonts w:ascii="Garamond" w:hAnsi="Garamond" w:cs="Calibri"/>
          <w:szCs w:val="24"/>
        </w:rPr>
        <w:t xml:space="preserve">. Each Respondent must submit </w:t>
      </w:r>
      <w:r w:rsidRPr="00B12C59">
        <w:rPr>
          <w:rFonts w:ascii="Garamond" w:hAnsi="Garamond" w:cs="Calibri"/>
          <w:b/>
          <w:bCs/>
          <w:szCs w:val="24"/>
        </w:rPr>
        <w:t>one original CD-ROM (marked "Original")</w:t>
      </w:r>
      <w:r w:rsidR="003A5CFA">
        <w:rPr>
          <w:rFonts w:ascii="Garamond" w:hAnsi="Garamond" w:cs="Calibri"/>
          <w:b/>
          <w:bCs/>
          <w:szCs w:val="24"/>
        </w:rPr>
        <w:t>,</w:t>
      </w:r>
      <w:r w:rsidRPr="003A5CFA">
        <w:rPr>
          <w:rFonts w:ascii="Garamond" w:hAnsi="Garamond" w:cs="Calibri"/>
          <w:b/>
          <w:bCs/>
          <w:szCs w:val="24"/>
        </w:rPr>
        <w:t xml:space="preserve"> </w:t>
      </w:r>
      <w:r w:rsidR="003A5CFA" w:rsidRPr="003A5CFA">
        <w:rPr>
          <w:rFonts w:ascii="Garamond" w:hAnsi="Garamond" w:cs="Calibri"/>
          <w:b/>
          <w:color w:val="000000" w:themeColor="text1"/>
          <w:szCs w:val="24"/>
        </w:rPr>
        <w:t>five (5)</w:t>
      </w:r>
      <w:r w:rsidRPr="00B12C59">
        <w:rPr>
          <w:rFonts w:ascii="Garamond" w:hAnsi="Garamond" w:cs="Calibri"/>
          <w:szCs w:val="24"/>
        </w:rPr>
        <w:t xml:space="preserve"> </w:t>
      </w:r>
      <w:r w:rsidRPr="00C165E9">
        <w:rPr>
          <w:rFonts w:ascii="Garamond" w:hAnsi="Garamond" w:cs="Calibri"/>
          <w:szCs w:val="24"/>
        </w:rPr>
        <w:t>complete copies</w:t>
      </w:r>
      <w:r w:rsidRPr="00C165E9">
        <w:rPr>
          <w:rFonts w:ascii="Garamond" w:hAnsi="Garamond" w:cs="Calibri"/>
          <w:b/>
          <w:bCs/>
          <w:szCs w:val="24"/>
        </w:rPr>
        <w:t xml:space="preserve"> on CD-ROM</w:t>
      </w:r>
      <w:r w:rsidR="003A5CFA">
        <w:rPr>
          <w:rFonts w:ascii="Garamond" w:hAnsi="Garamond" w:cs="Calibri"/>
          <w:b/>
          <w:bCs/>
          <w:szCs w:val="24"/>
        </w:rPr>
        <w:t xml:space="preserve">, </w:t>
      </w:r>
      <w:r w:rsidR="003A5CFA" w:rsidRPr="003A5CFA">
        <w:rPr>
          <w:rFonts w:ascii="Garamond" w:hAnsi="Garamond" w:cs="Calibri"/>
          <w:bCs/>
          <w:szCs w:val="24"/>
        </w:rPr>
        <w:t>and</w:t>
      </w:r>
      <w:r w:rsidR="003A5CFA">
        <w:rPr>
          <w:rFonts w:ascii="Garamond" w:hAnsi="Garamond" w:cs="Calibri"/>
          <w:b/>
          <w:bCs/>
          <w:szCs w:val="24"/>
        </w:rPr>
        <w:t xml:space="preserve"> two (2) </w:t>
      </w:r>
      <w:r w:rsidR="003A5CFA" w:rsidRPr="003A5CFA">
        <w:rPr>
          <w:rFonts w:ascii="Garamond" w:hAnsi="Garamond" w:cs="Calibri"/>
          <w:bCs/>
          <w:szCs w:val="24"/>
        </w:rPr>
        <w:t>complete copies</w:t>
      </w:r>
      <w:r w:rsidR="003A5CFA">
        <w:rPr>
          <w:rFonts w:ascii="Garamond" w:hAnsi="Garamond" w:cs="Calibri"/>
          <w:b/>
          <w:bCs/>
          <w:szCs w:val="24"/>
        </w:rPr>
        <w:t xml:space="preserve"> on a flash drive</w:t>
      </w:r>
      <w:r w:rsidRPr="00C165E9">
        <w:rPr>
          <w:rFonts w:ascii="Garamond" w:hAnsi="Garamond" w:cs="Calibri"/>
          <w:b/>
          <w:bCs/>
          <w:szCs w:val="24"/>
        </w:rPr>
        <w:t xml:space="preserve"> </w:t>
      </w:r>
      <w:r w:rsidRPr="00C165E9">
        <w:rPr>
          <w:rFonts w:ascii="Garamond" w:hAnsi="Garamond" w:cs="Calibri"/>
          <w:szCs w:val="24"/>
        </w:rPr>
        <w:t xml:space="preserve">of the proposal, including the Transmittal Letter and other related documentation as required in this RFP. The </w:t>
      </w:r>
      <w:r w:rsidRPr="00C165E9">
        <w:rPr>
          <w:rFonts w:ascii="Garamond" w:hAnsi="Garamond" w:cs="Calibri"/>
          <w:b/>
          <w:bCs/>
          <w:szCs w:val="24"/>
        </w:rPr>
        <w:t xml:space="preserve">original </w:t>
      </w:r>
      <w:r w:rsidRPr="00C165E9">
        <w:rPr>
          <w:rFonts w:ascii="Garamond" w:hAnsi="Garamond" w:cs="Calibri"/>
          <w:szCs w:val="24"/>
        </w:rPr>
        <w:t xml:space="preserve">CD-ROM will be considered the official response in evaluating responses for scoring and protest resolution. </w:t>
      </w:r>
      <w:r w:rsidRPr="00C165E9">
        <w:rPr>
          <w:rFonts w:ascii="Garamond" w:hAnsi="Garamond" w:cs="Calibri"/>
          <w:b/>
          <w:bCs/>
          <w:szCs w:val="24"/>
        </w:rPr>
        <w:t>The respondent's proposal response on this CD may be posted on the IDOA website, (</w:t>
      </w:r>
      <w:r w:rsidRPr="00C165E9">
        <w:rPr>
          <w:rFonts w:ascii="Garamond" w:hAnsi="Garamond" w:cs="Calibri"/>
          <w:szCs w:val="24"/>
          <w:u w:val="single"/>
        </w:rPr>
        <w:t>http://www.in.gov/idoa/2462.htm</w:t>
      </w:r>
      <w:r w:rsidRPr="00C165E9">
        <w:rPr>
          <w:rFonts w:ascii="Garamond" w:hAnsi="Garamond" w:cs="Calibri"/>
          <w:b/>
          <w:bCs/>
          <w:szCs w:val="24"/>
        </w:rPr>
        <w:t xml:space="preserve">) if recommended for selection. </w:t>
      </w:r>
      <w:r w:rsidRPr="00C165E9">
        <w:rPr>
          <w:rFonts w:ascii="Garamond" w:hAnsi="Garamond" w:cs="Calibri"/>
          <w:szCs w:val="24"/>
        </w:rPr>
        <w:t>Each copy of the proposal must follow the format indicated in Section Two of this document.  Unnecessarily elaborate brochures or other presentations, beyond those necessary to present a complete and effective proposal, are not desired. All proposals must be addressed to:</w:t>
      </w:r>
    </w:p>
    <w:p w14:paraId="5F134585" w14:textId="77777777" w:rsidR="001469E1" w:rsidRPr="00C165E9" w:rsidRDefault="001469E1" w:rsidP="006733D7">
      <w:pPr>
        <w:widowControl/>
        <w:rPr>
          <w:rFonts w:ascii="Garamond" w:hAnsi="Garamond" w:cs="Calibri"/>
          <w:szCs w:val="24"/>
        </w:rPr>
      </w:pPr>
    </w:p>
    <w:p w14:paraId="4AED0D86" w14:textId="2DF008EA" w:rsidR="00431E13" w:rsidRPr="00C165E9" w:rsidRDefault="0059783D" w:rsidP="00431E13">
      <w:pPr>
        <w:rPr>
          <w:rFonts w:ascii="Garamond" w:hAnsi="Garamond" w:cs="Calibri"/>
          <w:szCs w:val="24"/>
        </w:rPr>
      </w:pPr>
      <w:r>
        <w:rPr>
          <w:rFonts w:ascii="Garamond" w:hAnsi="Garamond" w:cs="Calibri"/>
          <w:szCs w:val="24"/>
        </w:rPr>
        <w:t>Mark Hempel</w:t>
      </w:r>
    </w:p>
    <w:p w14:paraId="3097EFDE" w14:textId="1B9C015D" w:rsidR="001469E1" w:rsidRPr="00C165E9" w:rsidRDefault="001469E1" w:rsidP="006733D7">
      <w:pPr>
        <w:widowControl/>
        <w:rPr>
          <w:rFonts w:ascii="Garamond" w:hAnsi="Garamond" w:cs="Calibri"/>
          <w:szCs w:val="24"/>
        </w:rPr>
      </w:pPr>
      <w:r w:rsidRPr="00C165E9">
        <w:rPr>
          <w:rFonts w:ascii="Garamond" w:hAnsi="Garamond" w:cs="Calibri"/>
          <w:szCs w:val="24"/>
        </w:rPr>
        <w:t>Indiana Department of Administration</w:t>
      </w:r>
    </w:p>
    <w:p w14:paraId="4FD9D53D" w14:textId="77777777" w:rsidR="001469E1" w:rsidRPr="00B12C59" w:rsidRDefault="001469E1" w:rsidP="006733D7">
      <w:pPr>
        <w:widowControl/>
        <w:rPr>
          <w:rFonts w:ascii="Garamond" w:hAnsi="Garamond" w:cs="Calibri"/>
          <w:szCs w:val="24"/>
        </w:rPr>
      </w:pPr>
      <w:r w:rsidRPr="00B12C59">
        <w:rPr>
          <w:rFonts w:ascii="Garamond" w:hAnsi="Garamond" w:cs="Calibri"/>
          <w:szCs w:val="24"/>
        </w:rPr>
        <w:t>Procurement Division</w:t>
      </w:r>
    </w:p>
    <w:p w14:paraId="72D67656" w14:textId="77777777" w:rsidR="001469E1" w:rsidRPr="00B12C59" w:rsidRDefault="001469E1" w:rsidP="006733D7">
      <w:pPr>
        <w:widowControl/>
        <w:rPr>
          <w:rFonts w:ascii="Garamond" w:hAnsi="Garamond" w:cs="Calibri"/>
          <w:szCs w:val="24"/>
        </w:rPr>
      </w:pPr>
      <w:r w:rsidRPr="00B12C59">
        <w:rPr>
          <w:rFonts w:ascii="Garamond" w:hAnsi="Garamond" w:cs="Calibri"/>
          <w:szCs w:val="24"/>
        </w:rPr>
        <w:t>402 West Washington Street, Room W468</w:t>
      </w:r>
    </w:p>
    <w:p w14:paraId="2886BC6D" w14:textId="77777777" w:rsidR="001469E1" w:rsidRPr="00B12C59" w:rsidRDefault="001469E1" w:rsidP="006733D7">
      <w:pPr>
        <w:widowControl/>
        <w:rPr>
          <w:rFonts w:ascii="Garamond" w:hAnsi="Garamond" w:cs="Calibri"/>
          <w:szCs w:val="24"/>
        </w:rPr>
      </w:pPr>
      <w:r w:rsidRPr="00B12C59">
        <w:rPr>
          <w:rFonts w:ascii="Garamond" w:hAnsi="Garamond" w:cs="Calibri"/>
          <w:szCs w:val="24"/>
        </w:rPr>
        <w:t>Indianapolis, IN 46204</w:t>
      </w:r>
    </w:p>
    <w:p w14:paraId="53F76CC0" w14:textId="77777777" w:rsidR="001469E1" w:rsidRPr="00B12C59" w:rsidRDefault="001469E1" w:rsidP="006733D7">
      <w:pPr>
        <w:widowControl/>
        <w:rPr>
          <w:rFonts w:ascii="Garamond" w:hAnsi="Garamond" w:cs="Calibri"/>
          <w:szCs w:val="24"/>
        </w:rPr>
      </w:pPr>
    </w:p>
    <w:p w14:paraId="5613E2B5" w14:textId="77777777" w:rsidR="001469E1" w:rsidRPr="00B12C59" w:rsidRDefault="001469E1" w:rsidP="006733D7">
      <w:pPr>
        <w:widowControl/>
        <w:rPr>
          <w:rFonts w:ascii="Garamond" w:hAnsi="Garamond" w:cs="Calibri"/>
          <w:szCs w:val="24"/>
        </w:rPr>
      </w:pPr>
      <w:r w:rsidRPr="00B12C59">
        <w:rPr>
          <w:rFonts w:ascii="Garamond" w:hAnsi="Garamond" w:cs="Calibri"/>
          <w:b/>
          <w:bCs/>
          <w:szCs w:val="24"/>
        </w:rPr>
        <w:lastRenderedPageBreak/>
        <w:t xml:space="preserve">If you hand-deliver solicitation responses: </w:t>
      </w:r>
      <w:r w:rsidRPr="00B12C59">
        <w:rPr>
          <w:rFonts w:ascii="Garamond" w:hAnsi="Garamond" w:cs="Calibri"/>
          <w:b/>
          <w:bCs/>
          <w:szCs w:val="24"/>
        </w:rPr>
        <w:br/>
      </w:r>
      <w:r w:rsidRPr="00B12C59">
        <w:rPr>
          <w:rFonts w:ascii="Garamond" w:hAnsi="Garamond" w:cs="Calibri"/>
          <w:szCs w:val="24"/>
        </w:rPr>
        <w:t xml:space="preserve">To facilitate weapons restrictions at Indiana Government Center North and Indiana Government Center South, as of </w:t>
      </w:r>
      <w:r w:rsidRPr="00B12C59">
        <w:rPr>
          <w:rFonts w:ascii="Garamond" w:hAnsi="Garamond" w:cs="Calibri"/>
          <w:b/>
          <w:bCs/>
          <w:szCs w:val="24"/>
        </w:rPr>
        <w:t>July 21, 2008</w:t>
      </w:r>
      <w:r w:rsidRPr="00B12C59">
        <w:rPr>
          <w:rFonts w:ascii="Garamond" w:hAnsi="Garamond" w:cs="Calibri"/>
          <w:szCs w:val="24"/>
        </w:rPr>
        <w:t>, the public must enter IGC buildings through a designated public entrance. The public entrance to Indiana Government Center South is located at 10 N. Senate Avenue (East side of building). This entrance will be equipped with metal detectors and screening devices monitored by Indiana State Police Capitol Police.  </w:t>
      </w:r>
    </w:p>
    <w:p w14:paraId="53ED153E" w14:textId="77777777" w:rsidR="001469E1" w:rsidRPr="00B12C59" w:rsidRDefault="001469E1" w:rsidP="006733D7">
      <w:pPr>
        <w:widowControl/>
        <w:rPr>
          <w:rFonts w:ascii="Garamond" w:hAnsi="Garamond" w:cs="Calibri"/>
          <w:szCs w:val="24"/>
        </w:rPr>
      </w:pPr>
      <w:r w:rsidRPr="00B12C59">
        <w:rPr>
          <w:rFonts w:ascii="Garamond" w:hAnsi="Garamond" w:cs="Calibri"/>
          <w:szCs w:val="24"/>
        </w:rPr>
        <w:t>Passing through the public entrance may take some time. Please be sure to take this information into consideration if your company plans to submit a solicitation response in person.  </w:t>
      </w:r>
    </w:p>
    <w:p w14:paraId="4954BD0C" w14:textId="77777777" w:rsidR="001469E1" w:rsidRPr="00B12C59" w:rsidRDefault="001469E1" w:rsidP="006733D7">
      <w:pPr>
        <w:widowControl/>
        <w:rPr>
          <w:rFonts w:ascii="Garamond" w:hAnsi="Garamond" w:cs="Calibri"/>
          <w:szCs w:val="24"/>
        </w:rPr>
      </w:pPr>
      <w:r w:rsidRPr="00B12C59">
        <w:rPr>
          <w:rFonts w:ascii="Garamond" w:hAnsi="Garamond" w:cs="Calibri"/>
          <w:b/>
          <w:szCs w:val="24"/>
        </w:rPr>
        <w:t>If you ship or mail solicitation responses:</w:t>
      </w:r>
      <w:r w:rsidRPr="00B12C59">
        <w:rPr>
          <w:rFonts w:ascii="Garamond" w:hAnsi="Garamond" w:cs="Calibri"/>
          <w:szCs w:val="24"/>
        </w:rPr>
        <w:t xml:space="preserve"> United States Postal Express and Certified Mail are both delivered to the Government Center Central Mailroom, and not directly to the Procurement Division.  It is the responsibility of the Respondent to make sure that solicitation responses are received by the Procurement Division at the Department of Administration’s reception desk on or before the designated time and date.  Late submissions will not be accepted.  The Department of Administration, Procurement Division clock is the official time for all solicitation submissions.</w:t>
      </w:r>
    </w:p>
    <w:p w14:paraId="52E540D0" w14:textId="77777777" w:rsidR="001469E1" w:rsidRPr="00B12C59" w:rsidRDefault="001469E1" w:rsidP="006733D7">
      <w:pPr>
        <w:widowControl/>
        <w:rPr>
          <w:rFonts w:ascii="Garamond" w:hAnsi="Garamond" w:cs="Calibri"/>
          <w:szCs w:val="24"/>
        </w:rPr>
      </w:pPr>
    </w:p>
    <w:p w14:paraId="3FF44208" w14:textId="77777777" w:rsidR="001469E1" w:rsidRPr="00B12C59" w:rsidRDefault="001469E1" w:rsidP="006733D7">
      <w:pPr>
        <w:widowControl/>
        <w:rPr>
          <w:rFonts w:ascii="Garamond" w:hAnsi="Garamond" w:cs="Calibri"/>
          <w:szCs w:val="24"/>
        </w:rPr>
      </w:pPr>
      <w:r w:rsidRPr="00B12C59">
        <w:rPr>
          <w:rFonts w:ascii="Garamond" w:hAnsi="Garamond" w:cs="Calibri"/>
          <w:szCs w:val="24"/>
        </w:rPr>
        <w:t xml:space="preserve">Regardless of delivery method, all proposal packages must be </w:t>
      </w:r>
      <w:r w:rsidRPr="00B12C59">
        <w:rPr>
          <w:rFonts w:ascii="Garamond" w:hAnsi="Garamond" w:cs="Calibri"/>
          <w:b/>
          <w:szCs w:val="24"/>
          <w:u w:val="single"/>
        </w:rPr>
        <w:t xml:space="preserve">sealed </w:t>
      </w:r>
      <w:r w:rsidRPr="00B12C59">
        <w:rPr>
          <w:rFonts w:ascii="Garamond" w:hAnsi="Garamond" w:cs="Calibri"/>
          <w:szCs w:val="24"/>
        </w:rPr>
        <w:t>and clearly marked with the RFP number, due date, and time due.  IDOA will not accept any unsealed bids. Any proposal received by the Department of Administration, Procurement Division after the due date and time will not be considered. Any late proposals will be returned, unopened, to the Respondent upon request. All rejected proposals not claimed within 30 days of the proposal due date will be destroyed.</w:t>
      </w:r>
    </w:p>
    <w:p w14:paraId="1895F7EA" w14:textId="77777777" w:rsidR="001469E1" w:rsidRPr="00B12C59" w:rsidRDefault="001469E1" w:rsidP="006733D7">
      <w:pPr>
        <w:widowControl/>
        <w:rPr>
          <w:rFonts w:ascii="Garamond" w:hAnsi="Garamond" w:cs="Calibri"/>
          <w:szCs w:val="24"/>
        </w:rPr>
      </w:pPr>
    </w:p>
    <w:p w14:paraId="4C5478AA" w14:textId="77777777" w:rsidR="001469E1" w:rsidRPr="00B12C59" w:rsidRDefault="001469E1" w:rsidP="006733D7">
      <w:pPr>
        <w:widowControl/>
        <w:rPr>
          <w:rFonts w:ascii="Garamond" w:hAnsi="Garamond" w:cs="Calibri"/>
          <w:szCs w:val="24"/>
        </w:rPr>
      </w:pPr>
      <w:r w:rsidRPr="00B12C59">
        <w:rPr>
          <w:rFonts w:ascii="Garamond" w:hAnsi="Garamond" w:cs="Calibri"/>
          <w:szCs w:val="24"/>
        </w:rPr>
        <w:t xml:space="preserve">No more than one proposal per Respondent may be submitted. </w:t>
      </w:r>
    </w:p>
    <w:p w14:paraId="5FA5F57C" w14:textId="77777777" w:rsidR="001469E1" w:rsidRPr="00B12C59" w:rsidRDefault="001469E1" w:rsidP="006733D7">
      <w:pPr>
        <w:widowControl/>
        <w:rPr>
          <w:rFonts w:ascii="Garamond" w:hAnsi="Garamond" w:cs="Calibri"/>
          <w:szCs w:val="24"/>
        </w:rPr>
      </w:pPr>
    </w:p>
    <w:p w14:paraId="7CC78D2E" w14:textId="77777777" w:rsidR="001469E1" w:rsidRPr="00B12C59" w:rsidRDefault="001469E1" w:rsidP="006733D7">
      <w:pPr>
        <w:widowControl/>
        <w:rPr>
          <w:rFonts w:ascii="Garamond" w:hAnsi="Garamond" w:cs="Calibri"/>
          <w:b/>
          <w:szCs w:val="24"/>
        </w:rPr>
      </w:pPr>
      <w:r w:rsidRPr="00B12C59">
        <w:rPr>
          <w:rFonts w:ascii="Garamond" w:hAnsi="Garamond" w:cs="Calibri"/>
          <w:szCs w:val="24"/>
        </w:rPr>
        <w:t>The State accepts no obligations for costs incurred by Respondents in anticipation of being awarded a contract.</w:t>
      </w:r>
    </w:p>
    <w:p w14:paraId="311035C9" w14:textId="77777777" w:rsidR="001469E1" w:rsidRPr="00B12C59" w:rsidRDefault="001469E1" w:rsidP="006733D7">
      <w:pPr>
        <w:rPr>
          <w:rFonts w:ascii="Garamond" w:hAnsi="Garamond" w:cs="Calibri"/>
          <w:szCs w:val="24"/>
        </w:rPr>
      </w:pPr>
    </w:p>
    <w:p w14:paraId="01A0EF1C" w14:textId="77777777" w:rsidR="00B136D9" w:rsidRPr="00B12C59" w:rsidRDefault="00B136D9" w:rsidP="006733D7">
      <w:pPr>
        <w:pStyle w:val="Heading2"/>
        <w:spacing w:before="0"/>
        <w:rPr>
          <w:rFonts w:ascii="Garamond" w:hAnsi="Garamond"/>
          <w:color w:val="auto"/>
          <w:sz w:val="24"/>
          <w:szCs w:val="24"/>
        </w:rPr>
      </w:pPr>
      <w:bookmarkStart w:id="16" w:name="_Toc510615118"/>
      <w:r w:rsidRPr="00B12C59">
        <w:rPr>
          <w:rFonts w:ascii="Garamond" w:hAnsi="Garamond"/>
          <w:color w:val="auto"/>
          <w:sz w:val="24"/>
          <w:szCs w:val="24"/>
        </w:rPr>
        <w:t>1.9</w:t>
      </w:r>
      <w:r w:rsidRPr="00B12C59">
        <w:rPr>
          <w:rFonts w:ascii="Garamond" w:hAnsi="Garamond"/>
          <w:color w:val="auto"/>
          <w:sz w:val="24"/>
          <w:szCs w:val="24"/>
        </w:rPr>
        <w:tab/>
        <w:t>MODIFICATION OR WITHDRAWAL OF OFFERS</w:t>
      </w:r>
      <w:bookmarkEnd w:id="16"/>
    </w:p>
    <w:p w14:paraId="1601BA13" w14:textId="77777777" w:rsidR="00B136D9" w:rsidRPr="00B12C59" w:rsidRDefault="00B136D9" w:rsidP="006733D7">
      <w:pPr>
        <w:widowControl/>
        <w:rPr>
          <w:rFonts w:ascii="Garamond" w:hAnsi="Garamond" w:cs="Calibri"/>
          <w:szCs w:val="24"/>
        </w:rPr>
      </w:pPr>
    </w:p>
    <w:p w14:paraId="5B4C2785"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Modifications to responses to this RFP may only be made in the manner and format consistent with the submittal of the original response, acceptable to IDOA and clearly identified as a modification.  </w:t>
      </w:r>
    </w:p>
    <w:p w14:paraId="1394FCA3" w14:textId="77777777" w:rsidR="00B136D9" w:rsidRPr="00B12C59" w:rsidRDefault="00B136D9" w:rsidP="006733D7">
      <w:pPr>
        <w:widowControl/>
        <w:rPr>
          <w:rFonts w:ascii="Garamond" w:hAnsi="Garamond" w:cs="Calibri"/>
          <w:szCs w:val="24"/>
        </w:rPr>
      </w:pPr>
    </w:p>
    <w:p w14:paraId="55ACB6CE"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Respondent’s authorized representative may withdraw the proposal, in person, prior to the due date.  Proper documentation and identification will be required before the Procurement Division will release the withdrawn proposal.  The authorized representative will be required to sign a receipt for the withdrawn proposal.</w:t>
      </w:r>
    </w:p>
    <w:p w14:paraId="5DEDE283" w14:textId="77777777" w:rsidR="00B136D9" w:rsidRPr="00B12C59" w:rsidRDefault="00B136D9" w:rsidP="006733D7">
      <w:pPr>
        <w:widowControl/>
        <w:rPr>
          <w:rFonts w:ascii="Garamond" w:hAnsi="Garamond" w:cs="Calibri"/>
          <w:szCs w:val="24"/>
        </w:rPr>
      </w:pPr>
    </w:p>
    <w:p w14:paraId="0A17A817"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 to, or withdrawal of, a proposal received by the Procurement Division after the exact hour and date specified for receipt of proposals will not be considered. </w:t>
      </w:r>
    </w:p>
    <w:p w14:paraId="48982E6E" w14:textId="77777777" w:rsidR="00B136D9" w:rsidRPr="00B12C59" w:rsidRDefault="00B136D9" w:rsidP="006733D7">
      <w:pPr>
        <w:widowControl/>
        <w:rPr>
          <w:rFonts w:ascii="Garamond" w:hAnsi="Garamond" w:cs="Calibri"/>
          <w:szCs w:val="24"/>
        </w:rPr>
      </w:pPr>
    </w:p>
    <w:p w14:paraId="113A1505" w14:textId="77777777" w:rsidR="00B136D9" w:rsidRPr="00B12C59" w:rsidRDefault="00B136D9" w:rsidP="006733D7">
      <w:pPr>
        <w:pStyle w:val="Heading2"/>
        <w:spacing w:before="0"/>
        <w:rPr>
          <w:rFonts w:ascii="Garamond" w:hAnsi="Garamond"/>
          <w:color w:val="auto"/>
          <w:sz w:val="24"/>
          <w:szCs w:val="24"/>
        </w:rPr>
      </w:pPr>
      <w:bookmarkStart w:id="17" w:name="_Toc510615119"/>
      <w:r w:rsidRPr="00B12C59">
        <w:rPr>
          <w:rFonts w:ascii="Garamond" w:hAnsi="Garamond"/>
          <w:color w:val="auto"/>
          <w:sz w:val="24"/>
          <w:szCs w:val="24"/>
        </w:rPr>
        <w:t>1.10</w:t>
      </w:r>
      <w:r w:rsidRPr="00B12C59">
        <w:rPr>
          <w:rFonts w:ascii="Garamond" w:hAnsi="Garamond"/>
          <w:color w:val="auto"/>
          <w:sz w:val="24"/>
          <w:szCs w:val="24"/>
        </w:rPr>
        <w:tab/>
        <w:t>PRICING</w:t>
      </w:r>
      <w:bookmarkEnd w:id="17"/>
    </w:p>
    <w:p w14:paraId="7C45193C" w14:textId="77777777" w:rsidR="00B136D9" w:rsidRPr="00B12C59" w:rsidRDefault="00B136D9" w:rsidP="006733D7">
      <w:pPr>
        <w:widowControl/>
        <w:rPr>
          <w:rFonts w:ascii="Garamond" w:hAnsi="Garamond" w:cs="Calibri"/>
          <w:szCs w:val="24"/>
        </w:rPr>
      </w:pPr>
    </w:p>
    <w:p w14:paraId="01E60A6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Pricing on this RFP must be firm and remain open for a period of not less than 180 days from the proposal due date.  </w:t>
      </w:r>
      <w:r w:rsidRPr="00B12C59">
        <w:rPr>
          <w:rFonts w:ascii="Garamond" w:hAnsi="Garamond"/>
          <w:iCs/>
          <w:szCs w:val="24"/>
        </w:rPr>
        <w:t>Any attempt to manipulate the format of the document, attach caveats to pricing, or submit pricing that deviates from the current format will put your proposal at risk.</w:t>
      </w:r>
    </w:p>
    <w:p w14:paraId="7129278B" w14:textId="77777777" w:rsidR="00B136D9" w:rsidRPr="00B12C59" w:rsidRDefault="00B136D9" w:rsidP="006733D7">
      <w:pPr>
        <w:widowControl/>
        <w:rPr>
          <w:rFonts w:ascii="Garamond" w:hAnsi="Garamond" w:cs="Calibri"/>
          <w:szCs w:val="24"/>
        </w:rPr>
      </w:pPr>
    </w:p>
    <w:p w14:paraId="52DEE673" w14:textId="77777777" w:rsidR="00B136D9" w:rsidRPr="00B12C59" w:rsidRDefault="00B136D9" w:rsidP="006733D7">
      <w:pPr>
        <w:widowControl/>
        <w:rPr>
          <w:rFonts w:ascii="Garamond" w:hAnsi="Garamond" w:cs="Calibri"/>
          <w:szCs w:val="24"/>
        </w:rPr>
      </w:pPr>
      <w:r w:rsidRPr="00B12C59">
        <w:rPr>
          <w:rFonts w:ascii="Garamond" w:hAnsi="Garamond" w:cs="Calibri"/>
          <w:szCs w:val="24"/>
        </w:rPr>
        <w:t>Please refer to the Cost Proposal sub-section under Section 2 for a detailed discussion of the proposal pricing format and requirements.</w:t>
      </w:r>
    </w:p>
    <w:p w14:paraId="4C3BAA5C" w14:textId="77777777" w:rsidR="00B136D9" w:rsidRPr="00B12C59" w:rsidRDefault="00B136D9" w:rsidP="006733D7">
      <w:pPr>
        <w:widowControl/>
        <w:rPr>
          <w:rFonts w:ascii="Garamond" w:hAnsi="Garamond" w:cs="Calibri"/>
          <w:szCs w:val="24"/>
        </w:rPr>
      </w:pPr>
    </w:p>
    <w:p w14:paraId="28036A6F" w14:textId="77777777" w:rsidR="00B136D9" w:rsidRPr="00B12C59" w:rsidRDefault="00B136D9" w:rsidP="006733D7">
      <w:pPr>
        <w:pStyle w:val="Heading2"/>
        <w:spacing w:before="0"/>
        <w:ind w:left="720" w:hanging="720"/>
        <w:rPr>
          <w:rFonts w:ascii="Garamond" w:hAnsi="Garamond"/>
          <w:color w:val="auto"/>
          <w:sz w:val="24"/>
          <w:szCs w:val="24"/>
        </w:rPr>
      </w:pPr>
      <w:bookmarkStart w:id="18" w:name="_Toc510615120"/>
      <w:r w:rsidRPr="00B12C59">
        <w:rPr>
          <w:rFonts w:ascii="Garamond" w:hAnsi="Garamond"/>
          <w:color w:val="auto"/>
          <w:sz w:val="24"/>
          <w:szCs w:val="24"/>
        </w:rPr>
        <w:lastRenderedPageBreak/>
        <w:t>1.11</w:t>
      </w:r>
      <w:r w:rsidRPr="00B12C59">
        <w:rPr>
          <w:rFonts w:ascii="Garamond" w:hAnsi="Garamond"/>
          <w:color w:val="auto"/>
          <w:sz w:val="24"/>
          <w:szCs w:val="24"/>
        </w:rPr>
        <w:tab/>
        <w:t>PROPOSAL CLARIFICATIONS AND DISCUSSIONS, AND CONTRACT DISCUSSIONS</w:t>
      </w:r>
      <w:bookmarkEnd w:id="18"/>
    </w:p>
    <w:p w14:paraId="2616E417" w14:textId="77777777" w:rsidR="00B136D9" w:rsidRPr="00B12C59" w:rsidRDefault="00B136D9" w:rsidP="006733D7">
      <w:pPr>
        <w:keepNext/>
        <w:keepLines/>
        <w:widowControl/>
        <w:rPr>
          <w:rFonts w:ascii="Garamond" w:hAnsi="Garamond" w:cs="Calibri"/>
          <w:szCs w:val="24"/>
        </w:rPr>
      </w:pPr>
    </w:p>
    <w:p w14:paraId="57390FEF"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State reserves the right to request clarifications on proposals submitted to the State.  The State also reserves the right to conduct proposal discussions, either oral or written, with Respondents.  These discussions could include request for additional information, request for cost or technical proposal revision, etc. Additionally, in conducting discussions, the State may use information derived from proposals submitted by competing respondents only if the identity of the respondent providing the information is not disclosed to others.  The State will provide equivalent information to all respondents which have been chosen for discussions.  Discussions, along with negotiations with responsible respondents may be conducted for any appropriate purpose.</w:t>
      </w:r>
    </w:p>
    <w:p w14:paraId="43252BE6" w14:textId="77777777" w:rsidR="00B136D9" w:rsidRPr="00B12C59" w:rsidRDefault="00B136D9" w:rsidP="006733D7">
      <w:pPr>
        <w:widowControl/>
        <w:rPr>
          <w:rFonts w:ascii="Garamond" w:hAnsi="Garamond" w:cs="Calibri"/>
          <w:szCs w:val="24"/>
        </w:rPr>
      </w:pPr>
    </w:p>
    <w:p w14:paraId="0411FBDD"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Procurement Division will schedule all discussions.  Any information gathered through oral discussions must be confirmed in writing.  </w:t>
      </w:r>
    </w:p>
    <w:p w14:paraId="40F7F094" w14:textId="77777777" w:rsidR="00B136D9" w:rsidRPr="00B12C59" w:rsidRDefault="00B136D9" w:rsidP="006733D7">
      <w:pPr>
        <w:widowControl/>
        <w:rPr>
          <w:rFonts w:ascii="Garamond" w:hAnsi="Garamond" w:cs="Calibri"/>
          <w:szCs w:val="24"/>
        </w:rPr>
      </w:pPr>
    </w:p>
    <w:p w14:paraId="02D5267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A sample contract is provided in Attachment B.  Any requested changes to the sample contract must be submitted with your response (See Section 2.3.5 for details).  The State reserves the right to reject any of these requested changes.  It is the State’s expectation that any material elements of the contract will be substantially finalized prior to contract award. </w:t>
      </w:r>
    </w:p>
    <w:p w14:paraId="4630C499" w14:textId="77777777" w:rsidR="00B136D9" w:rsidRPr="00B12C59" w:rsidRDefault="00B136D9" w:rsidP="006733D7">
      <w:pPr>
        <w:widowControl/>
        <w:rPr>
          <w:rFonts w:ascii="Garamond" w:hAnsi="Garamond" w:cs="Calibri"/>
          <w:szCs w:val="24"/>
        </w:rPr>
      </w:pPr>
    </w:p>
    <w:p w14:paraId="57F2EB9D" w14:textId="77777777" w:rsidR="00B136D9" w:rsidRPr="00B12C59" w:rsidRDefault="00B136D9" w:rsidP="006733D7">
      <w:pPr>
        <w:pStyle w:val="Heading2"/>
        <w:spacing w:before="0"/>
        <w:rPr>
          <w:rFonts w:ascii="Garamond" w:hAnsi="Garamond"/>
          <w:color w:val="auto"/>
          <w:sz w:val="24"/>
          <w:szCs w:val="24"/>
        </w:rPr>
      </w:pPr>
      <w:bookmarkStart w:id="19" w:name="_Toc510615121"/>
      <w:r w:rsidRPr="00B12C59">
        <w:rPr>
          <w:rFonts w:ascii="Garamond" w:hAnsi="Garamond"/>
          <w:color w:val="auto"/>
          <w:sz w:val="24"/>
          <w:szCs w:val="24"/>
        </w:rPr>
        <w:t>1.12</w:t>
      </w:r>
      <w:r w:rsidRPr="00B12C59">
        <w:rPr>
          <w:rFonts w:ascii="Garamond" w:hAnsi="Garamond"/>
          <w:color w:val="auto"/>
          <w:sz w:val="24"/>
          <w:szCs w:val="24"/>
        </w:rPr>
        <w:tab/>
        <w:t>BEST AND FINAL OFFER</w:t>
      </w:r>
      <w:bookmarkEnd w:id="19"/>
      <w:r w:rsidRPr="00B12C59">
        <w:rPr>
          <w:rFonts w:ascii="Garamond" w:hAnsi="Garamond"/>
          <w:color w:val="auto"/>
          <w:sz w:val="24"/>
          <w:szCs w:val="24"/>
        </w:rPr>
        <w:t xml:space="preserve"> </w:t>
      </w:r>
    </w:p>
    <w:p w14:paraId="1D45C233" w14:textId="77777777" w:rsidR="00B136D9" w:rsidRPr="00B12C59" w:rsidRDefault="00B136D9" w:rsidP="006733D7">
      <w:pPr>
        <w:widowControl/>
        <w:rPr>
          <w:rFonts w:ascii="Garamond" w:hAnsi="Garamond" w:cs="Calibri"/>
          <w:szCs w:val="24"/>
        </w:rPr>
      </w:pPr>
    </w:p>
    <w:p w14:paraId="1837E20A"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State may request best and final offers from those Respondents determined by the State to be reasonably viable for contract award.  However, the State reserves the right to award a contract on the basis of initial proposals received. Therefore, each proposal should contain the Respondent’s best terms from a price and technical standpoint. </w:t>
      </w:r>
    </w:p>
    <w:p w14:paraId="32E7665C" w14:textId="77777777" w:rsidR="00B136D9" w:rsidRPr="00B12C59" w:rsidRDefault="00B136D9" w:rsidP="006733D7">
      <w:pPr>
        <w:widowControl/>
        <w:rPr>
          <w:rFonts w:ascii="Garamond" w:hAnsi="Garamond" w:cs="Calibri"/>
          <w:szCs w:val="24"/>
        </w:rPr>
      </w:pPr>
    </w:p>
    <w:p w14:paraId="724EB142" w14:textId="77777777" w:rsidR="00B136D9" w:rsidRPr="00B12C59" w:rsidRDefault="00B136D9" w:rsidP="006733D7">
      <w:pPr>
        <w:widowControl/>
        <w:rPr>
          <w:rFonts w:ascii="Garamond" w:hAnsi="Garamond" w:cs="Calibri"/>
          <w:szCs w:val="24"/>
        </w:rPr>
      </w:pPr>
      <w:r w:rsidRPr="00B12C59">
        <w:rPr>
          <w:rFonts w:ascii="Garamond" w:hAnsi="Garamond" w:cs="Calibri"/>
          <w:szCs w:val="24"/>
        </w:rPr>
        <w:t>Following evaluation of the best and final offers, the State may select for final contract negotiations/execution the offers that are most advantageous to the State, considering cost and the evaluation criteria in this RFP.</w:t>
      </w:r>
    </w:p>
    <w:p w14:paraId="4FF32903" w14:textId="77777777" w:rsidR="00B136D9" w:rsidRPr="00B12C59" w:rsidRDefault="00B136D9" w:rsidP="006733D7">
      <w:pPr>
        <w:widowControl/>
        <w:rPr>
          <w:rFonts w:ascii="Garamond" w:hAnsi="Garamond" w:cs="Calibri"/>
          <w:szCs w:val="24"/>
        </w:rPr>
      </w:pPr>
    </w:p>
    <w:p w14:paraId="3E7931A1" w14:textId="77777777" w:rsidR="00B136D9" w:rsidRPr="00B12C59" w:rsidRDefault="00B136D9" w:rsidP="006733D7">
      <w:pPr>
        <w:pStyle w:val="Heading2"/>
        <w:spacing w:before="0"/>
        <w:rPr>
          <w:rFonts w:ascii="Garamond" w:hAnsi="Garamond"/>
          <w:color w:val="auto"/>
          <w:sz w:val="24"/>
          <w:szCs w:val="24"/>
        </w:rPr>
      </w:pPr>
      <w:bookmarkStart w:id="20" w:name="_Toc510615122"/>
      <w:r w:rsidRPr="00B12C59">
        <w:rPr>
          <w:rFonts w:ascii="Garamond" w:hAnsi="Garamond"/>
          <w:color w:val="auto"/>
          <w:sz w:val="24"/>
          <w:szCs w:val="24"/>
        </w:rPr>
        <w:t>1.13</w:t>
      </w:r>
      <w:r w:rsidRPr="00B12C59">
        <w:rPr>
          <w:rFonts w:ascii="Garamond" w:hAnsi="Garamond"/>
          <w:color w:val="auto"/>
          <w:sz w:val="24"/>
          <w:szCs w:val="24"/>
        </w:rPr>
        <w:tab/>
        <w:t>REFERENCE SITE VISITS</w:t>
      </w:r>
      <w:bookmarkEnd w:id="20"/>
    </w:p>
    <w:p w14:paraId="4A71C9A6" w14:textId="77777777" w:rsidR="00B136D9" w:rsidRPr="00B12C59" w:rsidRDefault="00B136D9" w:rsidP="006733D7">
      <w:pPr>
        <w:keepNext/>
        <w:keepLines/>
        <w:widowControl/>
        <w:rPr>
          <w:rFonts w:ascii="Garamond" w:hAnsi="Garamond" w:cs="Calibri"/>
          <w:szCs w:val="24"/>
        </w:rPr>
      </w:pPr>
    </w:p>
    <w:p w14:paraId="0A51CF2F" w14:textId="777777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The State may request a site visit to a Respondent’s working support center to aid in the evaluation of the Respondent’s proposal.  Site visits, if required will be discussed in the technical proposal.</w:t>
      </w:r>
    </w:p>
    <w:p w14:paraId="7F85E46F" w14:textId="77777777" w:rsidR="00B136D9" w:rsidRPr="00B12C59" w:rsidRDefault="00B136D9" w:rsidP="006733D7">
      <w:pPr>
        <w:widowControl/>
        <w:rPr>
          <w:rFonts w:ascii="Garamond" w:hAnsi="Garamond" w:cs="Calibri"/>
          <w:szCs w:val="24"/>
        </w:rPr>
      </w:pPr>
    </w:p>
    <w:p w14:paraId="4E997687" w14:textId="77777777" w:rsidR="00B136D9" w:rsidRPr="00B12C59" w:rsidRDefault="00B136D9" w:rsidP="006733D7">
      <w:pPr>
        <w:pStyle w:val="Heading2"/>
        <w:spacing w:before="0"/>
        <w:rPr>
          <w:rFonts w:ascii="Garamond" w:hAnsi="Garamond"/>
          <w:color w:val="auto"/>
          <w:sz w:val="24"/>
          <w:szCs w:val="24"/>
        </w:rPr>
      </w:pPr>
      <w:bookmarkStart w:id="21" w:name="_Toc510615123"/>
      <w:r w:rsidRPr="00B12C59">
        <w:rPr>
          <w:rFonts w:ascii="Garamond" w:hAnsi="Garamond"/>
          <w:color w:val="auto"/>
          <w:sz w:val="24"/>
          <w:szCs w:val="24"/>
        </w:rPr>
        <w:t>1.14</w:t>
      </w:r>
      <w:r w:rsidRPr="00B12C59">
        <w:rPr>
          <w:rFonts w:ascii="Garamond" w:hAnsi="Garamond"/>
          <w:color w:val="auto"/>
          <w:sz w:val="24"/>
          <w:szCs w:val="24"/>
        </w:rPr>
        <w:tab/>
        <w:t>TYPE AND TERM OF CONTRACT</w:t>
      </w:r>
      <w:bookmarkEnd w:id="21"/>
      <w:r w:rsidRPr="00B12C59">
        <w:rPr>
          <w:rFonts w:ascii="Garamond" w:hAnsi="Garamond"/>
          <w:color w:val="auto"/>
          <w:sz w:val="24"/>
          <w:szCs w:val="24"/>
        </w:rPr>
        <w:t xml:space="preserve"> </w:t>
      </w:r>
    </w:p>
    <w:p w14:paraId="7064EAC9" w14:textId="77777777" w:rsidR="00B136D9" w:rsidRPr="00B12C59" w:rsidRDefault="00B136D9" w:rsidP="006733D7">
      <w:pPr>
        <w:keepNext/>
        <w:keepLines/>
        <w:widowControl/>
        <w:rPr>
          <w:rFonts w:ascii="Garamond" w:hAnsi="Garamond" w:cs="Calibri"/>
          <w:szCs w:val="24"/>
        </w:rPr>
      </w:pPr>
    </w:p>
    <w:p w14:paraId="6A9027BD" w14:textId="77777777" w:rsidR="00B136D9" w:rsidRPr="00C165E9" w:rsidRDefault="00B136D9" w:rsidP="006733D7">
      <w:pPr>
        <w:keepNext/>
        <w:keepLines/>
        <w:widowControl/>
        <w:rPr>
          <w:rFonts w:ascii="Garamond" w:hAnsi="Garamond" w:cs="Calibri"/>
          <w:szCs w:val="24"/>
        </w:rPr>
      </w:pPr>
      <w:r w:rsidRPr="00B12C59">
        <w:rPr>
          <w:rFonts w:ascii="Garamond" w:hAnsi="Garamond" w:cs="Calibri"/>
          <w:szCs w:val="24"/>
        </w:rPr>
        <w:t>The State intends to sign a contract with one or more Respondent(s) to fulfill the requirements in this RFP.</w:t>
      </w:r>
      <w:r w:rsidRPr="00B12C59" w:rsidDel="009067F7">
        <w:rPr>
          <w:rFonts w:ascii="Garamond" w:hAnsi="Garamond" w:cs="Calibri"/>
          <w:szCs w:val="24"/>
        </w:rPr>
        <w:t xml:space="preserve"> </w:t>
      </w:r>
    </w:p>
    <w:p w14:paraId="37516E47" w14:textId="77777777" w:rsidR="00B136D9" w:rsidRPr="00C165E9" w:rsidRDefault="00B136D9" w:rsidP="006733D7">
      <w:pPr>
        <w:widowControl/>
        <w:rPr>
          <w:rFonts w:ascii="Garamond" w:hAnsi="Garamond" w:cs="Calibri"/>
          <w:szCs w:val="24"/>
        </w:rPr>
      </w:pPr>
    </w:p>
    <w:p w14:paraId="4A0073DB" w14:textId="06A75C76" w:rsidR="00B136D9" w:rsidRPr="00C165E9" w:rsidRDefault="00B136D9" w:rsidP="006733D7">
      <w:pPr>
        <w:widowControl/>
        <w:rPr>
          <w:rFonts w:ascii="Garamond" w:hAnsi="Garamond" w:cs="Calibri"/>
          <w:szCs w:val="24"/>
        </w:rPr>
      </w:pPr>
      <w:r w:rsidRPr="00C165E9">
        <w:rPr>
          <w:rFonts w:ascii="Garamond" w:hAnsi="Garamond" w:cs="Calibri"/>
          <w:szCs w:val="24"/>
        </w:rPr>
        <w:t xml:space="preserve">The term of the contract shall be for a period of </w:t>
      </w:r>
      <w:r w:rsidR="00751AD7" w:rsidRPr="00C165E9">
        <w:rPr>
          <w:rFonts w:ascii="Garamond" w:hAnsi="Garamond" w:cs="Calibri"/>
          <w:szCs w:val="24"/>
        </w:rPr>
        <w:t xml:space="preserve">four </w:t>
      </w:r>
      <w:r w:rsidRPr="00C165E9">
        <w:rPr>
          <w:rFonts w:ascii="Garamond" w:hAnsi="Garamond" w:cs="Calibri"/>
          <w:szCs w:val="24"/>
        </w:rPr>
        <w:t xml:space="preserve">years from the date of contract execution.  There may be </w:t>
      </w:r>
      <w:r w:rsidR="00431E13" w:rsidRPr="00C165E9">
        <w:rPr>
          <w:rFonts w:ascii="Garamond" w:hAnsi="Garamond" w:cs="Calibri"/>
          <w:szCs w:val="24"/>
        </w:rPr>
        <w:t>two</w:t>
      </w:r>
      <w:r w:rsidRPr="00C165E9">
        <w:rPr>
          <w:rFonts w:ascii="Garamond" w:hAnsi="Garamond" w:cs="Calibri"/>
          <w:szCs w:val="24"/>
        </w:rPr>
        <w:t xml:space="preserve"> one-year renewals for a total of </w:t>
      </w:r>
      <w:r w:rsidR="00431E13" w:rsidRPr="00C165E9">
        <w:rPr>
          <w:rFonts w:ascii="Garamond" w:hAnsi="Garamond" w:cs="Calibri"/>
          <w:szCs w:val="24"/>
        </w:rPr>
        <w:t>six</w:t>
      </w:r>
      <w:r w:rsidR="00580D53" w:rsidRPr="00C165E9">
        <w:rPr>
          <w:rFonts w:ascii="Garamond" w:hAnsi="Garamond" w:cs="Calibri"/>
          <w:szCs w:val="24"/>
        </w:rPr>
        <w:t xml:space="preserve"> </w:t>
      </w:r>
      <w:r w:rsidRPr="00C165E9">
        <w:rPr>
          <w:rFonts w:ascii="Garamond" w:hAnsi="Garamond" w:cs="Calibri"/>
          <w:szCs w:val="24"/>
        </w:rPr>
        <w:t xml:space="preserve">years at the State’s option. </w:t>
      </w:r>
    </w:p>
    <w:p w14:paraId="0E697F24" w14:textId="77777777" w:rsidR="00B136D9" w:rsidRPr="00B12C59" w:rsidRDefault="00B136D9" w:rsidP="006733D7">
      <w:pPr>
        <w:widowControl/>
        <w:rPr>
          <w:rFonts w:ascii="Garamond" w:hAnsi="Garamond" w:cs="Calibri"/>
          <w:szCs w:val="24"/>
        </w:rPr>
      </w:pPr>
    </w:p>
    <w:p w14:paraId="003F2EBF" w14:textId="77777777" w:rsidR="00B136D9" w:rsidRPr="00B12C59" w:rsidRDefault="00B136D9" w:rsidP="006733D7">
      <w:pPr>
        <w:pStyle w:val="Heading2"/>
        <w:spacing w:before="0"/>
        <w:rPr>
          <w:rFonts w:ascii="Garamond" w:hAnsi="Garamond"/>
          <w:color w:val="auto"/>
          <w:sz w:val="24"/>
          <w:szCs w:val="24"/>
        </w:rPr>
      </w:pPr>
      <w:bookmarkStart w:id="22" w:name="_Toc510615124"/>
      <w:r w:rsidRPr="00B12C59">
        <w:rPr>
          <w:rFonts w:ascii="Garamond" w:hAnsi="Garamond"/>
          <w:color w:val="auto"/>
          <w:sz w:val="24"/>
          <w:szCs w:val="24"/>
        </w:rPr>
        <w:t>1.15</w:t>
      </w:r>
      <w:r w:rsidRPr="00B12C59">
        <w:rPr>
          <w:rFonts w:ascii="Garamond" w:hAnsi="Garamond"/>
          <w:color w:val="auto"/>
          <w:sz w:val="24"/>
          <w:szCs w:val="24"/>
        </w:rPr>
        <w:tab/>
        <w:t>CONFIDENTIAL INFORMATION</w:t>
      </w:r>
      <w:bookmarkEnd w:id="22"/>
    </w:p>
    <w:p w14:paraId="12F0FE60" w14:textId="77777777" w:rsidR="00B136D9" w:rsidRPr="00B12C59" w:rsidRDefault="00B136D9" w:rsidP="006733D7">
      <w:pPr>
        <w:widowControl/>
        <w:rPr>
          <w:rFonts w:ascii="Garamond" w:hAnsi="Garamond" w:cs="Calibri"/>
          <w:szCs w:val="24"/>
        </w:rPr>
      </w:pPr>
    </w:p>
    <w:p w14:paraId="425B6A10" w14:textId="77777777" w:rsidR="00B136D9" w:rsidRPr="00B12C59" w:rsidRDefault="00707C92" w:rsidP="006733D7">
      <w:pPr>
        <w:widowControl/>
        <w:rPr>
          <w:rFonts w:ascii="Garamond" w:hAnsi="Garamond" w:cs="Calibri"/>
          <w:szCs w:val="24"/>
        </w:rPr>
      </w:pPr>
      <w:r w:rsidRPr="00B12C59">
        <w:rPr>
          <w:rFonts w:ascii="Garamond" w:hAnsi="Garamond" w:cs="Calibri"/>
          <w:szCs w:val="24"/>
        </w:rPr>
        <w:t xml:space="preserve">Respondents are advised that materials contained in proposals are subject to the Access to Public Records Act (APRA), IC 5-14-3 </w:t>
      </w:r>
      <w:r w:rsidRPr="00B12C59">
        <w:rPr>
          <w:rFonts w:ascii="Garamond" w:hAnsi="Garamond" w:cs="Calibri"/>
          <w:i/>
          <w:szCs w:val="24"/>
        </w:rPr>
        <w:t>et seq</w:t>
      </w:r>
      <w:r w:rsidRPr="00B12C59">
        <w:rPr>
          <w:rFonts w:ascii="Garamond" w:hAnsi="Garamond" w:cs="Calibri"/>
          <w:szCs w:val="24"/>
        </w:rPr>
        <w:t xml:space="preserve">., and, after the contract award, the entire RFP file may be </w:t>
      </w:r>
      <w:r w:rsidRPr="00B12C59">
        <w:rPr>
          <w:rFonts w:ascii="Garamond" w:hAnsi="Garamond" w:cs="Calibri"/>
          <w:szCs w:val="24"/>
        </w:rPr>
        <w:lastRenderedPageBreak/>
        <w:t>viewed and copied by any member of the public, including news agencies and competitors. Respondents claiming a statutory exception to the APRA must indicate so in the Transmittal Letter. Confidential Information must also be clearly marked in a separate folder on any included CD-ROM.  The Respondent must also specify which statutory exception of APRA that applies. The State reserves the right to make determinations of confidentiality. If the Respondent does not identify the statutory exception, the Procurement Division will not consider the submission confidential.  If the State does not agree that the information designated is confidential under one of the disclosure exceptions to APRA, it may seek the opinion of the Public Access Counselor.  Prices are not confidential information.</w:t>
      </w:r>
    </w:p>
    <w:p w14:paraId="4800D111" w14:textId="77777777" w:rsidR="00B136D9" w:rsidRPr="00B12C59" w:rsidRDefault="00B136D9" w:rsidP="006733D7">
      <w:pPr>
        <w:widowControl/>
        <w:rPr>
          <w:rFonts w:ascii="Garamond" w:hAnsi="Garamond" w:cs="Calibri"/>
          <w:szCs w:val="24"/>
        </w:rPr>
      </w:pPr>
    </w:p>
    <w:p w14:paraId="626162BF" w14:textId="77777777" w:rsidR="00B136D9" w:rsidRPr="00B12C59" w:rsidRDefault="00B136D9" w:rsidP="006733D7">
      <w:pPr>
        <w:pStyle w:val="Heading2"/>
        <w:spacing w:before="0"/>
        <w:rPr>
          <w:rFonts w:ascii="Garamond" w:hAnsi="Garamond"/>
          <w:color w:val="auto"/>
          <w:sz w:val="24"/>
          <w:szCs w:val="24"/>
        </w:rPr>
      </w:pPr>
      <w:bookmarkStart w:id="23" w:name="_Toc510615125"/>
      <w:r w:rsidRPr="00B12C59">
        <w:rPr>
          <w:rFonts w:ascii="Garamond" w:hAnsi="Garamond"/>
          <w:color w:val="auto"/>
          <w:sz w:val="24"/>
          <w:szCs w:val="24"/>
        </w:rPr>
        <w:t>1.16</w:t>
      </w:r>
      <w:r w:rsidRPr="00B12C59">
        <w:rPr>
          <w:rFonts w:ascii="Garamond" w:hAnsi="Garamond"/>
          <w:color w:val="auto"/>
          <w:sz w:val="24"/>
          <w:szCs w:val="24"/>
        </w:rPr>
        <w:tab/>
        <w:t>TAXES</w:t>
      </w:r>
      <w:bookmarkEnd w:id="23"/>
    </w:p>
    <w:p w14:paraId="4D1636F7" w14:textId="77777777" w:rsidR="00B136D9" w:rsidRPr="00B12C59" w:rsidRDefault="00B136D9" w:rsidP="006733D7">
      <w:pPr>
        <w:widowControl/>
        <w:rPr>
          <w:rFonts w:ascii="Garamond" w:hAnsi="Garamond" w:cs="Calibri"/>
          <w:szCs w:val="24"/>
        </w:rPr>
      </w:pPr>
    </w:p>
    <w:p w14:paraId="68478C0D" w14:textId="77777777" w:rsidR="00B136D9" w:rsidRPr="00B12C59" w:rsidRDefault="00B136D9" w:rsidP="006733D7">
      <w:pPr>
        <w:widowControl/>
        <w:rPr>
          <w:rFonts w:ascii="Garamond" w:hAnsi="Garamond" w:cs="Calibri"/>
          <w:szCs w:val="24"/>
        </w:rPr>
      </w:pPr>
      <w:r w:rsidRPr="00B12C59">
        <w:rPr>
          <w:rFonts w:ascii="Garamond" w:hAnsi="Garamond" w:cs="Calibri"/>
          <w:szCs w:val="24"/>
        </w:rPr>
        <w:t>Proposals should not include any tax from which the State is exempt.</w:t>
      </w:r>
      <w:r w:rsidRPr="00B12C59" w:rsidDel="00784B6E">
        <w:rPr>
          <w:rFonts w:ascii="Garamond" w:hAnsi="Garamond" w:cs="Calibri"/>
          <w:szCs w:val="24"/>
        </w:rPr>
        <w:t xml:space="preserve"> </w:t>
      </w:r>
    </w:p>
    <w:p w14:paraId="1BD4C543" w14:textId="77777777" w:rsidR="00B136D9" w:rsidRPr="00B12C59" w:rsidRDefault="00B136D9" w:rsidP="006733D7">
      <w:pPr>
        <w:widowControl/>
        <w:rPr>
          <w:rFonts w:ascii="Garamond" w:hAnsi="Garamond" w:cs="Calibri"/>
          <w:szCs w:val="24"/>
        </w:rPr>
      </w:pPr>
    </w:p>
    <w:p w14:paraId="4CA05C74" w14:textId="77777777" w:rsidR="00B136D9" w:rsidRPr="00B12C59" w:rsidRDefault="00B136D9" w:rsidP="006733D7">
      <w:pPr>
        <w:pStyle w:val="Heading2"/>
        <w:spacing w:before="0"/>
        <w:rPr>
          <w:rFonts w:ascii="Garamond" w:hAnsi="Garamond"/>
          <w:color w:val="auto"/>
          <w:sz w:val="24"/>
          <w:szCs w:val="24"/>
        </w:rPr>
      </w:pPr>
      <w:bookmarkStart w:id="24" w:name="_Toc510615126"/>
      <w:r w:rsidRPr="00B12C59">
        <w:rPr>
          <w:rFonts w:ascii="Garamond" w:hAnsi="Garamond"/>
          <w:color w:val="auto"/>
          <w:sz w:val="24"/>
          <w:szCs w:val="24"/>
        </w:rPr>
        <w:t>1.17</w:t>
      </w:r>
      <w:r w:rsidRPr="00B12C59">
        <w:rPr>
          <w:rFonts w:ascii="Garamond" w:hAnsi="Garamond"/>
          <w:color w:val="auto"/>
          <w:sz w:val="24"/>
          <w:szCs w:val="24"/>
        </w:rPr>
        <w:tab/>
        <w:t>PROCUREMENT DIVISION REGISTRATION</w:t>
      </w:r>
      <w:bookmarkEnd w:id="24"/>
    </w:p>
    <w:p w14:paraId="3F07A210" w14:textId="77777777" w:rsidR="00B136D9" w:rsidRPr="00B12C59" w:rsidRDefault="00B136D9" w:rsidP="006733D7">
      <w:pPr>
        <w:widowControl/>
        <w:rPr>
          <w:rFonts w:ascii="Garamond" w:hAnsi="Garamond" w:cs="Calibri"/>
          <w:szCs w:val="24"/>
        </w:rPr>
      </w:pPr>
    </w:p>
    <w:p w14:paraId="22E1041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order to receive an award, you must be registered as a bidder with the Department of Administration, Procurement Division.  Therefore, to ensure there is no delay in the award all Respondents are strongly encouraged to register prior to submission of their response.  Respondents should go to </w:t>
      </w:r>
      <w:hyperlink r:id="rId11" w:history="1">
        <w:r w:rsidRPr="00B12C59">
          <w:rPr>
            <w:rStyle w:val="Hyperlink"/>
            <w:rFonts w:ascii="Garamond" w:hAnsi="Garamond" w:cs="Calibri"/>
            <w:szCs w:val="24"/>
          </w:rPr>
          <w:t>www.in.gov/idoa/2464.htm</w:t>
        </w:r>
      </w:hyperlink>
      <w:r w:rsidRPr="00B12C59">
        <w:rPr>
          <w:rFonts w:ascii="Garamond" w:hAnsi="Garamond" w:cs="Calibri"/>
          <w:szCs w:val="24"/>
        </w:rPr>
        <w:t xml:space="preserve"> .</w:t>
      </w:r>
    </w:p>
    <w:p w14:paraId="2D661296" w14:textId="77777777" w:rsidR="00B136D9" w:rsidRPr="00B12C59" w:rsidRDefault="00B136D9" w:rsidP="006733D7">
      <w:pPr>
        <w:widowControl/>
        <w:rPr>
          <w:rFonts w:ascii="Garamond" w:hAnsi="Garamond" w:cs="Calibri"/>
          <w:szCs w:val="24"/>
        </w:rPr>
      </w:pPr>
    </w:p>
    <w:p w14:paraId="3FE3DB7C" w14:textId="63FCDFDD" w:rsidR="00B136D9" w:rsidRPr="00B12C59" w:rsidRDefault="00B136D9" w:rsidP="006733D7">
      <w:pPr>
        <w:pStyle w:val="Heading2"/>
        <w:spacing w:before="0"/>
        <w:rPr>
          <w:rFonts w:ascii="Garamond" w:hAnsi="Garamond"/>
          <w:color w:val="auto"/>
          <w:sz w:val="24"/>
          <w:szCs w:val="24"/>
        </w:rPr>
      </w:pPr>
      <w:bookmarkStart w:id="25" w:name="_Toc510615127"/>
      <w:r w:rsidRPr="00B12C59">
        <w:rPr>
          <w:rFonts w:ascii="Garamond" w:hAnsi="Garamond"/>
          <w:color w:val="auto"/>
          <w:sz w:val="24"/>
          <w:szCs w:val="24"/>
        </w:rPr>
        <w:t>1.18</w:t>
      </w:r>
      <w:r w:rsidRPr="00B12C59">
        <w:rPr>
          <w:rFonts w:ascii="Garamond" w:hAnsi="Garamond"/>
          <w:color w:val="auto"/>
          <w:sz w:val="24"/>
          <w:szCs w:val="24"/>
        </w:rPr>
        <w:tab/>
        <w:t>SECRETARY OF STATE REGISTRATION</w:t>
      </w:r>
      <w:bookmarkEnd w:id="25"/>
    </w:p>
    <w:p w14:paraId="2367F978" w14:textId="77777777" w:rsidR="00B136D9" w:rsidRPr="00B12C59" w:rsidRDefault="00B136D9" w:rsidP="006733D7">
      <w:pPr>
        <w:widowControl/>
        <w:rPr>
          <w:rFonts w:ascii="Garamond" w:hAnsi="Garamond" w:cs="Calibri"/>
          <w:szCs w:val="24"/>
        </w:rPr>
      </w:pPr>
    </w:p>
    <w:p w14:paraId="66DA26C4" w14:textId="77777777" w:rsidR="00B136D9" w:rsidRPr="00B12C59" w:rsidRDefault="00B136D9" w:rsidP="006733D7">
      <w:pPr>
        <w:rPr>
          <w:rFonts w:ascii="Garamond" w:hAnsi="Garamond" w:cs="Calibri"/>
          <w:szCs w:val="24"/>
        </w:rPr>
      </w:pPr>
      <w:r w:rsidRPr="00B12C59">
        <w:rPr>
          <w:rFonts w:ascii="Garamond" w:hAnsi="Garamond" w:cs="Calibri"/>
          <w:szCs w:val="24"/>
        </w:rPr>
        <w:t>If awarded the contract, the Respondent will be required to register, and be in good standing, with the Secretary of State.  The registration requirement is applicable to all limited liability partnerships, limited partnerships, corporations, S-corporations, nonprofit corporations and limited liability companies.  Information concerning registration with the Secretary of State may be obtained by contacting:</w:t>
      </w:r>
    </w:p>
    <w:p w14:paraId="5A0E138E" w14:textId="77777777" w:rsidR="00B136D9" w:rsidRPr="00B12C59" w:rsidRDefault="00B136D9" w:rsidP="006733D7">
      <w:pPr>
        <w:rPr>
          <w:rFonts w:ascii="Garamond" w:hAnsi="Garamond" w:cs="Calibri"/>
          <w:szCs w:val="24"/>
        </w:rPr>
      </w:pPr>
    </w:p>
    <w:p w14:paraId="69110D11" w14:textId="77777777" w:rsidR="00B136D9" w:rsidRPr="00B12C59" w:rsidRDefault="00B136D9" w:rsidP="006733D7">
      <w:pPr>
        <w:rPr>
          <w:rFonts w:ascii="Garamond" w:hAnsi="Garamond" w:cs="Calibri"/>
          <w:szCs w:val="24"/>
        </w:rPr>
      </w:pPr>
      <w:r w:rsidRPr="00B12C59">
        <w:rPr>
          <w:rFonts w:ascii="Garamond" w:hAnsi="Garamond" w:cs="Calibri"/>
          <w:szCs w:val="24"/>
        </w:rPr>
        <w:t>Secretary of State of Indiana</w:t>
      </w:r>
    </w:p>
    <w:p w14:paraId="4E2F4740" w14:textId="77777777" w:rsidR="00B136D9" w:rsidRPr="00B12C59" w:rsidRDefault="00B136D9" w:rsidP="006733D7">
      <w:pPr>
        <w:rPr>
          <w:rFonts w:ascii="Garamond" w:hAnsi="Garamond" w:cs="Calibri"/>
          <w:szCs w:val="24"/>
        </w:rPr>
      </w:pPr>
      <w:r w:rsidRPr="00B12C59">
        <w:rPr>
          <w:rFonts w:ascii="Garamond" w:hAnsi="Garamond" w:cs="Calibri"/>
          <w:szCs w:val="24"/>
        </w:rPr>
        <w:t>Corporation Division</w:t>
      </w:r>
    </w:p>
    <w:p w14:paraId="06CD48AE" w14:textId="77777777" w:rsidR="00B136D9" w:rsidRPr="00B12C59" w:rsidRDefault="00B136D9" w:rsidP="006733D7">
      <w:pPr>
        <w:rPr>
          <w:rFonts w:ascii="Garamond" w:hAnsi="Garamond" w:cs="Calibri"/>
          <w:szCs w:val="24"/>
        </w:rPr>
      </w:pPr>
      <w:r w:rsidRPr="00B12C59">
        <w:rPr>
          <w:rFonts w:ascii="Garamond" w:hAnsi="Garamond" w:cs="Calibri"/>
          <w:szCs w:val="24"/>
        </w:rPr>
        <w:t>402 West Washington Street, E018</w:t>
      </w:r>
    </w:p>
    <w:p w14:paraId="0C69FA4E" w14:textId="77777777" w:rsidR="00B136D9" w:rsidRPr="00B12C59" w:rsidRDefault="00B136D9" w:rsidP="006733D7">
      <w:pPr>
        <w:rPr>
          <w:rFonts w:ascii="Garamond" w:hAnsi="Garamond" w:cs="Calibri"/>
          <w:szCs w:val="24"/>
        </w:rPr>
      </w:pPr>
      <w:r w:rsidRPr="00B12C59">
        <w:rPr>
          <w:rFonts w:ascii="Garamond" w:hAnsi="Garamond" w:cs="Calibri"/>
          <w:szCs w:val="24"/>
        </w:rPr>
        <w:t>Indianapolis, IN 46204</w:t>
      </w:r>
    </w:p>
    <w:p w14:paraId="58B43390" w14:textId="77777777" w:rsidR="00B136D9" w:rsidRPr="00B12C59" w:rsidRDefault="00B136D9" w:rsidP="006733D7">
      <w:pPr>
        <w:rPr>
          <w:rFonts w:ascii="Garamond" w:hAnsi="Garamond" w:cs="Calibri"/>
          <w:szCs w:val="24"/>
          <w:lang w:val="fr-FR"/>
        </w:rPr>
      </w:pPr>
      <w:r w:rsidRPr="00B12C59">
        <w:rPr>
          <w:rFonts w:ascii="Garamond" w:hAnsi="Garamond" w:cs="Calibri"/>
          <w:szCs w:val="24"/>
          <w:lang w:val="fr-FR"/>
        </w:rPr>
        <w:t>(317) 232-6576</w:t>
      </w:r>
    </w:p>
    <w:p w14:paraId="142B021E" w14:textId="77777777" w:rsidR="00B136D9" w:rsidRPr="00B12C59" w:rsidRDefault="00E538A0" w:rsidP="006733D7">
      <w:pPr>
        <w:rPr>
          <w:rFonts w:ascii="Garamond" w:hAnsi="Garamond" w:cs="Calibri"/>
          <w:szCs w:val="24"/>
          <w:lang w:val="fr-FR"/>
        </w:rPr>
      </w:pPr>
      <w:hyperlink r:id="rId12" w:history="1">
        <w:r w:rsidR="00B136D9" w:rsidRPr="00B12C59">
          <w:rPr>
            <w:rStyle w:val="Hyperlink"/>
            <w:rFonts w:ascii="Garamond" w:hAnsi="Garamond" w:cs="Calibri"/>
            <w:szCs w:val="24"/>
            <w:lang w:val="fr-FR"/>
          </w:rPr>
          <w:t>www.in.gov/sos</w:t>
        </w:r>
      </w:hyperlink>
    </w:p>
    <w:p w14:paraId="50FCF477" w14:textId="77777777" w:rsidR="00B136D9" w:rsidRPr="00B12C59" w:rsidRDefault="00B136D9" w:rsidP="006733D7">
      <w:pPr>
        <w:rPr>
          <w:rFonts w:ascii="Garamond" w:hAnsi="Garamond" w:cs="Calibri"/>
          <w:szCs w:val="24"/>
          <w:lang w:val="fr-FR"/>
        </w:rPr>
      </w:pPr>
    </w:p>
    <w:p w14:paraId="133B6295" w14:textId="77777777" w:rsidR="00B136D9" w:rsidRPr="00B12C59" w:rsidRDefault="00B136D9" w:rsidP="006733D7">
      <w:pPr>
        <w:pStyle w:val="Heading2"/>
        <w:spacing w:before="0"/>
        <w:rPr>
          <w:rFonts w:ascii="Garamond" w:hAnsi="Garamond"/>
          <w:color w:val="auto"/>
          <w:sz w:val="24"/>
          <w:szCs w:val="24"/>
          <w:lang w:val="fr-FR"/>
        </w:rPr>
      </w:pPr>
      <w:bookmarkStart w:id="26" w:name="_Toc510615128"/>
      <w:r w:rsidRPr="00B12C59">
        <w:rPr>
          <w:rFonts w:ascii="Garamond" w:hAnsi="Garamond"/>
          <w:color w:val="auto"/>
          <w:sz w:val="24"/>
          <w:szCs w:val="24"/>
          <w:lang w:val="fr-FR"/>
        </w:rPr>
        <w:t>1.19</w:t>
      </w:r>
      <w:r w:rsidRPr="00B12C59">
        <w:rPr>
          <w:rFonts w:ascii="Garamond" w:hAnsi="Garamond"/>
          <w:color w:val="auto"/>
          <w:sz w:val="24"/>
          <w:szCs w:val="24"/>
          <w:lang w:val="fr-FR"/>
        </w:rPr>
        <w:tab/>
        <w:t>COMPLIANCE CERTIFICATION</w:t>
      </w:r>
      <w:bookmarkEnd w:id="26"/>
    </w:p>
    <w:p w14:paraId="43F1FC94" w14:textId="77777777" w:rsidR="006733D7" w:rsidRPr="00B12C59" w:rsidRDefault="006733D7" w:rsidP="006733D7">
      <w:pPr>
        <w:widowControl/>
        <w:autoSpaceDE w:val="0"/>
        <w:autoSpaceDN w:val="0"/>
        <w:adjustRightInd w:val="0"/>
        <w:rPr>
          <w:rFonts w:ascii="Garamond" w:hAnsi="Garamond" w:cs="Calibri"/>
          <w:szCs w:val="24"/>
        </w:rPr>
      </w:pPr>
    </w:p>
    <w:p w14:paraId="6841B070" w14:textId="77777777" w:rsidR="00B136D9" w:rsidRPr="00B12C59" w:rsidRDefault="00B136D9" w:rsidP="006733D7">
      <w:pPr>
        <w:widowControl/>
        <w:autoSpaceDE w:val="0"/>
        <w:autoSpaceDN w:val="0"/>
        <w:adjustRightInd w:val="0"/>
        <w:rPr>
          <w:rFonts w:ascii="Garamond" w:hAnsi="Garamond" w:cs="Calibri"/>
          <w:szCs w:val="24"/>
        </w:rPr>
      </w:pPr>
      <w:r w:rsidRPr="00B12C59">
        <w:rPr>
          <w:rFonts w:ascii="Garamond" w:hAnsi="Garamond" w:cs="Calibri"/>
          <w:szCs w:val="24"/>
        </w:rPr>
        <w:t xml:space="preserve">Responses to this RFP serve as a representation that it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 </w:t>
      </w:r>
    </w:p>
    <w:p w14:paraId="3B1AAF60" w14:textId="77777777" w:rsidR="00B136D9" w:rsidRPr="00B12C59" w:rsidRDefault="00B136D9" w:rsidP="006733D7">
      <w:pPr>
        <w:widowControl/>
        <w:rPr>
          <w:rFonts w:ascii="Garamond" w:hAnsi="Garamond" w:cs="Calibri"/>
          <w:szCs w:val="24"/>
        </w:rPr>
      </w:pPr>
    </w:p>
    <w:p w14:paraId="09C6C4EE" w14:textId="77777777" w:rsidR="00B136D9" w:rsidRPr="00B12C59" w:rsidRDefault="00B136D9" w:rsidP="006733D7">
      <w:pPr>
        <w:pStyle w:val="Heading2"/>
        <w:spacing w:before="0"/>
        <w:rPr>
          <w:rFonts w:ascii="Garamond" w:hAnsi="Garamond"/>
          <w:color w:val="auto"/>
          <w:sz w:val="24"/>
          <w:szCs w:val="24"/>
        </w:rPr>
      </w:pPr>
      <w:bookmarkStart w:id="27" w:name="_Toc510615129"/>
      <w:r w:rsidRPr="00B12C59">
        <w:rPr>
          <w:rFonts w:ascii="Garamond" w:hAnsi="Garamond"/>
          <w:color w:val="auto"/>
          <w:sz w:val="24"/>
          <w:szCs w:val="24"/>
        </w:rPr>
        <w:lastRenderedPageBreak/>
        <w:t>1.20</w:t>
      </w:r>
      <w:r w:rsidRPr="00B12C59">
        <w:rPr>
          <w:rFonts w:ascii="Garamond" w:hAnsi="Garamond"/>
          <w:color w:val="auto"/>
          <w:sz w:val="24"/>
          <w:szCs w:val="24"/>
        </w:rPr>
        <w:tab/>
        <w:t>EQUAL OPPORTUNITY COMMITMENT</w:t>
      </w:r>
      <w:bookmarkEnd w:id="27"/>
    </w:p>
    <w:p w14:paraId="297D83C7" w14:textId="77777777" w:rsidR="00B136D9" w:rsidRPr="00B12C59" w:rsidRDefault="00B136D9" w:rsidP="006733D7">
      <w:pPr>
        <w:widowControl/>
        <w:rPr>
          <w:rFonts w:ascii="Garamond" w:hAnsi="Garamond" w:cs="Calibri"/>
          <w:szCs w:val="24"/>
        </w:rPr>
      </w:pPr>
    </w:p>
    <w:p w14:paraId="4F352E4D" w14:textId="7039ECF6" w:rsidR="00B136D9" w:rsidRPr="00B12C59" w:rsidRDefault="00B136D9" w:rsidP="006733D7">
      <w:pPr>
        <w:widowControl/>
        <w:rPr>
          <w:rFonts w:ascii="Garamond" w:hAnsi="Garamond" w:cs="Calibri"/>
          <w:szCs w:val="24"/>
        </w:rPr>
      </w:pPr>
      <w:r w:rsidRPr="00B12C59">
        <w:rPr>
          <w:rFonts w:ascii="Garamond" w:hAnsi="Garamond" w:cs="Calibri"/>
          <w:szCs w:val="24"/>
        </w:rPr>
        <w:t xml:space="preserve">Pursuant </w:t>
      </w:r>
      <w:r w:rsidRPr="00C165E9">
        <w:rPr>
          <w:rFonts w:ascii="Garamond" w:hAnsi="Garamond" w:cs="Calibri"/>
          <w:szCs w:val="24"/>
        </w:rPr>
        <w:t>to IC 4-13-16.5 and in accordance with 25 IAC 5</w:t>
      </w:r>
      <w:r w:rsidR="0032500D" w:rsidRPr="00C165E9">
        <w:rPr>
          <w:rFonts w:ascii="Garamond" w:hAnsi="Garamond" w:cs="Calibri"/>
          <w:szCs w:val="24"/>
        </w:rPr>
        <w:t xml:space="preserve">, </w:t>
      </w:r>
      <w:r w:rsidR="00A21070" w:rsidRPr="00C165E9">
        <w:rPr>
          <w:rFonts w:ascii="Garamond" w:hAnsi="Garamond" w:cs="Calibri"/>
          <w:szCs w:val="24"/>
        </w:rPr>
        <w:t>Executive Order 13-04 and IC 5-22-14-3.5</w:t>
      </w:r>
      <w:r w:rsidRPr="00C165E9">
        <w:rPr>
          <w:rFonts w:ascii="Garamond" w:hAnsi="Garamond" w:cs="Calibri"/>
          <w:szCs w:val="24"/>
        </w:rPr>
        <w:t>, it has been determined that there is a reasonable expectation of minority</w:t>
      </w:r>
      <w:r w:rsidR="00A21070" w:rsidRPr="00C165E9">
        <w:rPr>
          <w:rFonts w:ascii="Garamond" w:hAnsi="Garamond" w:cs="Calibri"/>
          <w:szCs w:val="24"/>
        </w:rPr>
        <w:t>,</w:t>
      </w:r>
      <w:r w:rsidRPr="00C165E9">
        <w:rPr>
          <w:rFonts w:ascii="Garamond" w:hAnsi="Garamond" w:cs="Calibri"/>
          <w:szCs w:val="24"/>
        </w:rPr>
        <w:t xml:space="preserve"> woman</w:t>
      </w:r>
      <w:r w:rsidR="00A21070" w:rsidRPr="00C165E9">
        <w:rPr>
          <w:rFonts w:ascii="Garamond" w:hAnsi="Garamond" w:cs="Calibri"/>
          <w:szCs w:val="24"/>
        </w:rPr>
        <w:t xml:space="preserve">, and </w:t>
      </w:r>
      <w:r w:rsidR="004C0325" w:rsidRPr="00C165E9">
        <w:rPr>
          <w:rFonts w:ascii="Garamond" w:hAnsi="Garamond" w:cs="Calibri"/>
          <w:szCs w:val="24"/>
        </w:rPr>
        <w:t xml:space="preserve">Indiana </w:t>
      </w:r>
      <w:r w:rsidR="00A21070" w:rsidRPr="00C165E9">
        <w:rPr>
          <w:rFonts w:ascii="Garamond" w:hAnsi="Garamond" w:cs="Calibri"/>
          <w:szCs w:val="24"/>
        </w:rPr>
        <w:t>veteran</w:t>
      </w:r>
      <w:r w:rsidRPr="00C165E9">
        <w:rPr>
          <w:rFonts w:ascii="Garamond" w:hAnsi="Garamond" w:cs="Calibri"/>
          <w:szCs w:val="24"/>
        </w:rPr>
        <w:t xml:space="preserve"> business enterprises subcontracting opportunities on a contract awarded under this RFP.  </w:t>
      </w:r>
      <w:r w:rsidR="00EE6D3C" w:rsidRPr="00C165E9">
        <w:rPr>
          <w:rFonts w:ascii="Garamond" w:hAnsi="Garamond" w:cs="Calibri"/>
          <w:szCs w:val="24"/>
        </w:rPr>
        <w:t>Therefore,</w:t>
      </w:r>
      <w:r w:rsidRPr="00C165E9">
        <w:rPr>
          <w:rFonts w:ascii="Garamond" w:hAnsi="Garamond" w:cs="Calibri"/>
          <w:szCs w:val="24"/>
        </w:rPr>
        <w:t xml:space="preserve"> a contract goal of </w:t>
      </w:r>
      <w:r w:rsidR="00431E13" w:rsidRPr="00C165E9">
        <w:rPr>
          <w:rFonts w:ascii="Garamond" w:hAnsi="Garamond" w:cs="Calibri"/>
          <w:szCs w:val="24"/>
        </w:rPr>
        <w:t>8</w:t>
      </w:r>
      <w:r w:rsidRPr="00C165E9">
        <w:rPr>
          <w:rFonts w:ascii="Garamond" w:hAnsi="Garamond" w:cs="Calibri"/>
          <w:szCs w:val="24"/>
        </w:rPr>
        <w:t>% for Minority Business Enterprises</w:t>
      </w:r>
      <w:r w:rsidR="00A21070" w:rsidRPr="00C165E9">
        <w:rPr>
          <w:rFonts w:ascii="Garamond" w:hAnsi="Garamond" w:cs="Calibri"/>
          <w:szCs w:val="24"/>
        </w:rPr>
        <w:t>,</w:t>
      </w:r>
      <w:r w:rsidRPr="00C165E9">
        <w:rPr>
          <w:rFonts w:ascii="Garamond" w:hAnsi="Garamond" w:cs="Calibri"/>
          <w:szCs w:val="24"/>
        </w:rPr>
        <w:t xml:space="preserve"> </w:t>
      </w:r>
      <w:r w:rsidR="00431E13" w:rsidRPr="00C165E9">
        <w:rPr>
          <w:rFonts w:ascii="Garamond" w:hAnsi="Garamond" w:cs="Calibri"/>
          <w:szCs w:val="24"/>
        </w:rPr>
        <w:t>8</w:t>
      </w:r>
      <w:r w:rsidRPr="00C165E9">
        <w:rPr>
          <w:rFonts w:ascii="Garamond" w:hAnsi="Garamond" w:cs="Calibri"/>
          <w:szCs w:val="24"/>
        </w:rPr>
        <w:t>% for Woman Business Enterprises</w:t>
      </w:r>
      <w:r w:rsidR="00A21070" w:rsidRPr="00C165E9">
        <w:rPr>
          <w:rFonts w:ascii="Garamond" w:hAnsi="Garamond" w:cs="Calibri"/>
          <w:szCs w:val="24"/>
        </w:rPr>
        <w:t xml:space="preserve">, and </w:t>
      </w:r>
      <w:r w:rsidR="00431E13" w:rsidRPr="00C165E9">
        <w:rPr>
          <w:rFonts w:ascii="Garamond" w:hAnsi="Garamond" w:cs="Calibri"/>
          <w:szCs w:val="24"/>
        </w:rPr>
        <w:t>3</w:t>
      </w:r>
      <w:r w:rsidR="00A21070" w:rsidRPr="00C165E9">
        <w:rPr>
          <w:rFonts w:ascii="Garamond" w:hAnsi="Garamond" w:cs="Calibri"/>
          <w:szCs w:val="24"/>
        </w:rPr>
        <w:t xml:space="preserve">% for </w:t>
      </w:r>
      <w:r w:rsidR="00B1019E" w:rsidRPr="00C165E9">
        <w:rPr>
          <w:rFonts w:ascii="Garamond" w:hAnsi="Garamond" w:cs="Calibri"/>
          <w:szCs w:val="24"/>
        </w:rPr>
        <w:t xml:space="preserve">Indiana </w:t>
      </w:r>
      <w:r w:rsidR="00A21070" w:rsidRPr="00C165E9">
        <w:rPr>
          <w:rFonts w:ascii="Garamond" w:hAnsi="Garamond" w:cs="Calibri"/>
          <w:szCs w:val="24"/>
        </w:rPr>
        <w:t xml:space="preserve">Veteran </w:t>
      </w:r>
      <w:r w:rsidR="00B1019E" w:rsidRPr="00C165E9">
        <w:rPr>
          <w:rFonts w:ascii="Garamond" w:hAnsi="Garamond" w:cs="Calibri"/>
          <w:szCs w:val="24"/>
        </w:rPr>
        <w:t xml:space="preserve">Owned </w:t>
      </w:r>
      <w:r w:rsidR="00B1019E" w:rsidRPr="00511E5A">
        <w:rPr>
          <w:rFonts w:ascii="Garamond" w:hAnsi="Garamond" w:cs="Calibri"/>
          <w:szCs w:val="24"/>
        </w:rPr>
        <w:t xml:space="preserve">Small Businesses </w:t>
      </w:r>
      <w:r w:rsidRPr="00511E5A">
        <w:rPr>
          <w:rFonts w:ascii="Garamond" w:hAnsi="Garamond" w:cs="Calibri"/>
          <w:szCs w:val="24"/>
        </w:rPr>
        <w:t>have been established and all respondents will be expected to comply with the regulation set forth in 25 IAC 5</w:t>
      </w:r>
      <w:r w:rsidR="0032500D" w:rsidRPr="00511E5A">
        <w:rPr>
          <w:rFonts w:ascii="Garamond" w:hAnsi="Garamond" w:cs="Calibri"/>
          <w:szCs w:val="24"/>
        </w:rPr>
        <w:t xml:space="preserve">, </w:t>
      </w:r>
      <w:r w:rsidR="00203B68" w:rsidRPr="00511E5A">
        <w:rPr>
          <w:rFonts w:ascii="Garamond" w:hAnsi="Garamond" w:cs="Calibri"/>
          <w:szCs w:val="24"/>
        </w:rPr>
        <w:t>Executive Order 13-04 and IC 5-22-14-3</w:t>
      </w:r>
      <w:r w:rsidR="00203B68" w:rsidRPr="00B12C59">
        <w:rPr>
          <w:rFonts w:ascii="Garamond" w:hAnsi="Garamond" w:cs="Calibri"/>
          <w:szCs w:val="24"/>
        </w:rPr>
        <w:t>.5</w:t>
      </w:r>
      <w:r w:rsidRPr="00B12C59">
        <w:rPr>
          <w:rFonts w:ascii="Garamond" w:hAnsi="Garamond" w:cs="Calibri"/>
          <w:szCs w:val="24"/>
        </w:rPr>
        <w:t>.</w:t>
      </w:r>
    </w:p>
    <w:p w14:paraId="463E24FA" w14:textId="77777777" w:rsidR="00B136D9" w:rsidRPr="00B12C59" w:rsidRDefault="00B136D9" w:rsidP="006733D7">
      <w:pPr>
        <w:widowControl/>
        <w:rPr>
          <w:rFonts w:ascii="Garamond" w:hAnsi="Garamond" w:cs="Calibri"/>
          <w:szCs w:val="24"/>
        </w:rPr>
      </w:pPr>
    </w:p>
    <w:p w14:paraId="591D5EF7" w14:textId="77777777" w:rsidR="00B136D9" w:rsidRPr="00B12C59" w:rsidRDefault="00B136D9" w:rsidP="006733D7">
      <w:pPr>
        <w:widowControl/>
        <w:rPr>
          <w:rFonts w:ascii="Garamond" w:hAnsi="Garamond" w:cs="Calibri"/>
          <w:szCs w:val="24"/>
        </w:rPr>
      </w:pPr>
      <w:r w:rsidRPr="00B12C59">
        <w:rPr>
          <w:rFonts w:ascii="Garamond" w:hAnsi="Garamond" w:cs="Calibri"/>
          <w:szCs w:val="24"/>
        </w:rPr>
        <w:t>Failure to address these requirements may impact the evaluation of your proposal.</w:t>
      </w:r>
    </w:p>
    <w:p w14:paraId="56D102E5" w14:textId="77777777" w:rsidR="00B136D9" w:rsidRPr="00B12C59" w:rsidRDefault="00B136D9" w:rsidP="006733D7">
      <w:pPr>
        <w:widowControl/>
        <w:rPr>
          <w:rFonts w:ascii="Garamond" w:hAnsi="Garamond" w:cs="Calibri"/>
          <w:szCs w:val="24"/>
        </w:rPr>
      </w:pPr>
    </w:p>
    <w:p w14:paraId="2B68EAE0" w14:textId="53317219" w:rsidR="00B136D9" w:rsidRPr="00B12C59" w:rsidRDefault="00B136D9" w:rsidP="006733D7">
      <w:pPr>
        <w:pStyle w:val="Heading2"/>
        <w:spacing w:before="0"/>
        <w:ind w:left="720" w:hanging="720"/>
        <w:rPr>
          <w:rFonts w:ascii="Garamond" w:hAnsi="Garamond"/>
          <w:color w:val="auto"/>
          <w:sz w:val="24"/>
          <w:szCs w:val="24"/>
        </w:rPr>
      </w:pPr>
      <w:bookmarkStart w:id="28" w:name="_Toc510615130"/>
      <w:r w:rsidRPr="00B12C59">
        <w:rPr>
          <w:rFonts w:ascii="Garamond" w:hAnsi="Garamond"/>
          <w:color w:val="auto"/>
          <w:sz w:val="24"/>
          <w:szCs w:val="24"/>
        </w:rPr>
        <w:t>1.21</w:t>
      </w:r>
      <w:r w:rsidRPr="00B12C59">
        <w:rPr>
          <w:rFonts w:ascii="Garamond" w:hAnsi="Garamond"/>
          <w:color w:val="auto"/>
          <w:sz w:val="24"/>
          <w:szCs w:val="24"/>
        </w:rPr>
        <w:tab/>
        <w:t xml:space="preserve">MINORITY &amp; WOMEN'S BUSINESS ENTERPRISES RFP SUBCONTRACTOR </w:t>
      </w:r>
      <w:r w:rsidR="00B070F6" w:rsidRPr="00B12C59">
        <w:rPr>
          <w:rFonts w:ascii="Garamond" w:hAnsi="Garamond"/>
          <w:color w:val="auto"/>
          <w:sz w:val="24"/>
          <w:szCs w:val="24"/>
        </w:rPr>
        <w:t>COMMITMENT (MWBE)</w:t>
      </w:r>
      <w:bookmarkEnd w:id="28"/>
    </w:p>
    <w:p w14:paraId="73076B7D" w14:textId="77777777" w:rsidR="00B136D9" w:rsidRPr="00B12C59" w:rsidRDefault="00B136D9" w:rsidP="006733D7">
      <w:pPr>
        <w:widowControl/>
        <w:rPr>
          <w:rFonts w:ascii="Garamond" w:hAnsi="Garamond" w:cs="Calibri"/>
          <w:szCs w:val="24"/>
        </w:rPr>
      </w:pPr>
    </w:p>
    <w:p w14:paraId="7EB38BA0" w14:textId="151A4086" w:rsidR="00E40073" w:rsidRPr="00616957" w:rsidRDefault="00E40073" w:rsidP="006733D7">
      <w:pPr>
        <w:widowControl/>
        <w:rPr>
          <w:rFonts w:ascii="Garamond" w:hAnsi="Garamond" w:cs="Calibri"/>
          <w:strike/>
          <w:color w:val="FF0000"/>
          <w:szCs w:val="24"/>
        </w:rPr>
      </w:pPr>
      <w:bookmarkStart w:id="29" w:name="_Hlk532821684"/>
      <w:r w:rsidRPr="00616957">
        <w:rPr>
          <w:rFonts w:ascii="Garamond" w:hAnsi="Garamond" w:cs="Calibri"/>
          <w:strike/>
          <w:color w:val="FF0000"/>
          <w:szCs w:val="24"/>
        </w:rPr>
        <w:t>In accordance with 25 IAC 5-5, the respondent is expected to submit with its proposal a M</w:t>
      </w:r>
      <w:r w:rsidR="00B27E44" w:rsidRPr="00616957">
        <w:rPr>
          <w:rFonts w:ascii="Garamond" w:hAnsi="Garamond" w:cs="Calibri"/>
          <w:strike/>
          <w:color w:val="FF0000"/>
          <w:szCs w:val="24"/>
        </w:rPr>
        <w:t xml:space="preserve">inority &amp; Women’s </w:t>
      </w:r>
      <w:r w:rsidRPr="00616957">
        <w:rPr>
          <w:rFonts w:ascii="Garamond" w:hAnsi="Garamond" w:cs="Calibri"/>
          <w:strike/>
          <w:color w:val="FF0000"/>
          <w:szCs w:val="24"/>
        </w:rPr>
        <w:t>B</w:t>
      </w:r>
      <w:r w:rsidR="00B27E44" w:rsidRPr="00616957">
        <w:rPr>
          <w:rFonts w:ascii="Garamond" w:hAnsi="Garamond" w:cs="Calibri"/>
          <w:strike/>
          <w:color w:val="FF0000"/>
          <w:szCs w:val="24"/>
        </w:rPr>
        <w:t xml:space="preserve">usiness </w:t>
      </w:r>
      <w:r w:rsidRPr="00616957">
        <w:rPr>
          <w:rFonts w:ascii="Garamond" w:hAnsi="Garamond" w:cs="Calibri"/>
          <w:strike/>
          <w:color w:val="FF0000"/>
          <w:szCs w:val="24"/>
        </w:rPr>
        <w:t>E</w:t>
      </w:r>
      <w:r w:rsidR="00B27E44" w:rsidRPr="00616957">
        <w:rPr>
          <w:rFonts w:ascii="Garamond" w:hAnsi="Garamond" w:cs="Calibri"/>
          <w:strike/>
          <w:color w:val="FF0000"/>
          <w:szCs w:val="24"/>
        </w:rPr>
        <w:t>nterprises</w:t>
      </w:r>
      <w:r w:rsidRPr="00616957">
        <w:rPr>
          <w:rFonts w:ascii="Garamond" w:hAnsi="Garamond" w:cs="Calibri"/>
          <w:strike/>
          <w:color w:val="FF0000"/>
          <w:szCs w:val="24"/>
        </w:rPr>
        <w:t xml:space="preserve"> </w:t>
      </w:r>
      <w:r w:rsidR="00780D97" w:rsidRPr="00616957">
        <w:rPr>
          <w:rFonts w:ascii="Garamond" w:hAnsi="Garamond" w:cs="Calibri"/>
          <w:strike/>
          <w:color w:val="FF0000"/>
          <w:szCs w:val="24"/>
        </w:rPr>
        <w:t xml:space="preserve">RFP </w:t>
      </w:r>
      <w:r w:rsidRPr="00616957">
        <w:rPr>
          <w:rFonts w:ascii="Garamond" w:hAnsi="Garamond" w:cs="Calibri"/>
          <w:strike/>
          <w:color w:val="FF0000"/>
          <w:szCs w:val="24"/>
        </w:rPr>
        <w:t xml:space="preserve">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13" w:history="1">
        <w:r w:rsidRPr="00616957">
          <w:rPr>
            <w:rStyle w:val="Hyperlink"/>
            <w:rFonts w:ascii="Garamond" w:hAnsi="Garamond" w:cs="Calibri"/>
            <w:strike/>
            <w:color w:val="FF0000"/>
            <w:szCs w:val="24"/>
          </w:rPr>
          <w:t>http://www.in.gov/idoa/2352.htm</w:t>
        </w:r>
      </w:hyperlink>
      <w:r w:rsidRPr="00616957">
        <w:rPr>
          <w:rFonts w:ascii="Garamond" w:hAnsi="Garamond" w:cs="Calibri"/>
          <w:strike/>
          <w:color w:val="FF0000"/>
          <w:szCs w:val="24"/>
        </w:rPr>
        <w:t>.</w:t>
      </w:r>
    </w:p>
    <w:p w14:paraId="490064A6" w14:textId="77777777" w:rsidR="00CC0BCA" w:rsidRPr="00616957" w:rsidRDefault="00CC0BCA" w:rsidP="006733D7">
      <w:pPr>
        <w:widowControl/>
        <w:rPr>
          <w:rFonts w:ascii="Garamond" w:hAnsi="Garamond" w:cs="Calibri"/>
          <w:strike/>
          <w:color w:val="FF0000"/>
          <w:szCs w:val="24"/>
        </w:rPr>
      </w:pPr>
    </w:p>
    <w:p w14:paraId="2F2200F5" w14:textId="7C0BE116" w:rsidR="00F44B73" w:rsidRPr="00616957" w:rsidRDefault="00E40073" w:rsidP="006733D7">
      <w:pPr>
        <w:rPr>
          <w:rFonts w:ascii="Garamond" w:hAnsi="Garamond" w:cs="Calibri"/>
          <w:strike/>
          <w:color w:val="FF0000"/>
          <w:szCs w:val="24"/>
        </w:rPr>
      </w:pPr>
      <w:r w:rsidRPr="00616957">
        <w:rPr>
          <w:rFonts w:ascii="Garamond" w:hAnsi="Garamond" w:cs="Calibri"/>
          <w:strike/>
          <w:color w:val="FF0000"/>
          <w:szCs w:val="24"/>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00F44B73" w:rsidRPr="00616957">
        <w:rPr>
          <w:rFonts w:ascii="Garamond" w:hAnsi="Garamond" w:cs="Calibri"/>
          <w:strike/>
          <w:color w:val="FF0000"/>
          <w:szCs w:val="24"/>
        </w:rPr>
        <w:t>The amount entered in “</w:t>
      </w:r>
      <w:r w:rsidR="00F44B73" w:rsidRPr="00616957">
        <w:rPr>
          <w:rFonts w:ascii="Garamond" w:hAnsi="Garamond" w:cs="Calibri"/>
          <w:b/>
          <w:strike/>
          <w:color w:val="FF0000"/>
          <w:szCs w:val="24"/>
        </w:rPr>
        <w:t>TOTAL BID AMOUNT</w:t>
      </w:r>
      <w:r w:rsidR="00F44B73" w:rsidRPr="00616957">
        <w:rPr>
          <w:rFonts w:ascii="Garamond" w:hAnsi="Garamond" w:cs="Calibri"/>
          <w:strike/>
          <w:color w:val="FF0000"/>
          <w:szCs w:val="24"/>
        </w:rPr>
        <w:t xml:space="preserve">” should match the amount entered in the Attachment </w:t>
      </w:r>
      <w:r w:rsidR="00751AD7" w:rsidRPr="00616957">
        <w:rPr>
          <w:rFonts w:ascii="Garamond" w:hAnsi="Garamond" w:cs="Calibri"/>
          <w:strike/>
          <w:color w:val="FF0000"/>
          <w:szCs w:val="24"/>
        </w:rPr>
        <w:t>E</w:t>
      </w:r>
      <w:r w:rsidR="00F44B73" w:rsidRPr="00616957">
        <w:rPr>
          <w:rFonts w:ascii="Garamond" w:hAnsi="Garamond" w:cs="Calibri"/>
          <w:strike/>
          <w:color w:val="FF0000"/>
          <w:szCs w:val="24"/>
        </w:rPr>
        <w:t>, Cost Proposal Template.</w:t>
      </w:r>
    </w:p>
    <w:p w14:paraId="468B89E0" w14:textId="77777777" w:rsidR="00E40073" w:rsidRPr="00616957" w:rsidRDefault="00E40073" w:rsidP="006733D7">
      <w:pPr>
        <w:widowControl/>
        <w:rPr>
          <w:rFonts w:ascii="Garamond" w:hAnsi="Garamond" w:cs="Calibri"/>
          <w:strike/>
          <w:color w:val="FF0000"/>
          <w:szCs w:val="24"/>
        </w:rPr>
      </w:pPr>
    </w:p>
    <w:p w14:paraId="7CEC46A2" w14:textId="77777777" w:rsidR="00E40073" w:rsidRPr="00616957" w:rsidRDefault="00E40073" w:rsidP="006733D7">
      <w:pPr>
        <w:widowControl/>
        <w:rPr>
          <w:rFonts w:ascii="Garamond" w:hAnsi="Garamond" w:cs="Calibri"/>
          <w:strike/>
          <w:color w:val="FF0000"/>
          <w:szCs w:val="24"/>
        </w:rPr>
      </w:pPr>
      <w:r w:rsidRPr="00616957">
        <w:rPr>
          <w:rFonts w:ascii="Garamond" w:hAnsi="Garamond" w:cs="Calibri"/>
          <w:strike/>
          <w:color w:val="FF0000"/>
          <w:szCs w:val="24"/>
        </w:rPr>
        <w:t>Failure to meet these goals will affect the evaluation of your Proposal. The Department reserves the right to verify all information included on the MWBE Subcontractor Commitment Form.</w:t>
      </w:r>
    </w:p>
    <w:p w14:paraId="289C3E8C" w14:textId="77777777" w:rsidR="00E40073" w:rsidRPr="00616957" w:rsidRDefault="00E40073" w:rsidP="006733D7">
      <w:pPr>
        <w:widowControl/>
        <w:rPr>
          <w:rFonts w:ascii="Garamond" w:hAnsi="Garamond" w:cs="Calibri"/>
          <w:strike/>
          <w:color w:val="FF0000"/>
          <w:szCs w:val="24"/>
        </w:rPr>
      </w:pPr>
    </w:p>
    <w:p w14:paraId="0D1848DE" w14:textId="77777777" w:rsidR="00E40073" w:rsidRPr="00616957" w:rsidRDefault="00E40073" w:rsidP="006733D7">
      <w:pPr>
        <w:widowControl/>
        <w:rPr>
          <w:rFonts w:ascii="Garamond" w:hAnsi="Garamond" w:cs="Calibri"/>
          <w:b/>
          <w:strike/>
          <w:color w:val="FF0000"/>
          <w:szCs w:val="24"/>
        </w:rPr>
      </w:pPr>
      <w:r w:rsidRPr="00616957">
        <w:rPr>
          <w:rFonts w:ascii="Garamond" w:hAnsi="Garamond" w:cs="Calibri"/>
          <w:b/>
          <w:strike/>
          <w:color w:val="FF0000"/>
          <w:szCs w:val="24"/>
        </w:rPr>
        <w:t>Prime Contractors must ensure that the proposed subcontractors meet the following criteria:</w:t>
      </w:r>
    </w:p>
    <w:p w14:paraId="77B0357A" w14:textId="77777777" w:rsidR="00E40073" w:rsidRPr="00616957" w:rsidRDefault="00E40073" w:rsidP="006733D7">
      <w:pPr>
        <w:widowControl/>
        <w:rPr>
          <w:rFonts w:ascii="Garamond" w:hAnsi="Garamond" w:cs="Calibri"/>
          <w:strike/>
          <w:color w:val="FF0000"/>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40073" w:rsidRPr="00616957" w14:paraId="77D6DD49" w14:textId="77777777" w:rsidTr="00FA2409">
        <w:tc>
          <w:tcPr>
            <w:tcW w:w="9360" w:type="dxa"/>
          </w:tcPr>
          <w:p w14:paraId="523D294F" w14:textId="2FB3D542" w:rsidR="0018351F" w:rsidRPr="00616957" w:rsidRDefault="00E40073" w:rsidP="006733D7">
            <w:pPr>
              <w:widowControl/>
              <w:numPr>
                <w:ilvl w:val="0"/>
                <w:numId w:val="21"/>
              </w:numPr>
              <w:rPr>
                <w:rFonts w:ascii="Garamond" w:hAnsi="Garamond" w:cs="Calibri"/>
                <w:strike/>
                <w:color w:val="FF0000"/>
                <w:szCs w:val="24"/>
              </w:rPr>
            </w:pPr>
            <w:r w:rsidRPr="00616957">
              <w:rPr>
                <w:rFonts w:ascii="Garamond" w:hAnsi="Garamond" w:cs="Calibri"/>
                <w:strike/>
                <w:color w:val="FF0000"/>
                <w:szCs w:val="24"/>
              </w:rPr>
              <w:t xml:space="preserve">Must be listed on the IDOA Directory of Certified Firms, </w:t>
            </w:r>
            <w:r w:rsidRPr="00616957">
              <w:rPr>
                <w:rFonts w:ascii="Garamond" w:hAnsi="Garamond" w:cs="Calibri"/>
                <w:b/>
                <w:strike/>
                <w:color w:val="FF0000"/>
                <w:szCs w:val="24"/>
              </w:rPr>
              <w:t>on or before</w:t>
            </w:r>
            <w:r w:rsidRPr="00616957">
              <w:rPr>
                <w:rFonts w:ascii="Garamond" w:hAnsi="Garamond" w:cs="Calibri"/>
                <w:strike/>
                <w:color w:val="FF0000"/>
                <w:szCs w:val="24"/>
              </w:rPr>
              <w:t xml:space="preserve"> the proposal due date</w:t>
            </w:r>
          </w:p>
          <w:p w14:paraId="21091F31" w14:textId="464242E7" w:rsidR="0018351F" w:rsidRPr="00616957" w:rsidRDefault="0018351F" w:rsidP="006733D7">
            <w:pPr>
              <w:widowControl/>
              <w:numPr>
                <w:ilvl w:val="0"/>
                <w:numId w:val="21"/>
              </w:numPr>
              <w:rPr>
                <w:rFonts w:ascii="Garamond" w:hAnsi="Garamond" w:cs="Calibri"/>
                <w:strike/>
                <w:color w:val="FF0000"/>
                <w:szCs w:val="24"/>
              </w:rPr>
            </w:pPr>
            <w:r w:rsidRPr="00616957">
              <w:rPr>
                <w:rFonts w:ascii="Garamond" w:hAnsi="Garamond" w:cs="Calibri"/>
                <w:strike/>
                <w:color w:val="FF0000"/>
                <w:szCs w:val="24"/>
              </w:rPr>
              <w:t xml:space="preserve">Prime Contractor must include with their proposal the subcontractor’s M/WBE Certification Letter </w:t>
            </w:r>
            <w:r w:rsidR="00084B55" w:rsidRPr="00616957">
              <w:rPr>
                <w:rFonts w:ascii="Garamond" w:hAnsi="Garamond" w:cs="Calibri"/>
                <w:strike/>
                <w:color w:val="FF0000"/>
                <w:szCs w:val="24"/>
              </w:rPr>
              <w:t>provided by IDOA, to show current status of certification.</w:t>
            </w:r>
          </w:p>
          <w:p w14:paraId="331948EA" w14:textId="3286659E" w:rsidR="00E40073" w:rsidRPr="00616957" w:rsidRDefault="00E40073" w:rsidP="006733D7">
            <w:pPr>
              <w:widowControl/>
              <w:numPr>
                <w:ilvl w:val="0"/>
                <w:numId w:val="21"/>
              </w:numPr>
              <w:rPr>
                <w:rFonts w:ascii="Garamond" w:hAnsi="Garamond" w:cs="Calibri"/>
                <w:strike/>
                <w:color w:val="FF0000"/>
                <w:szCs w:val="24"/>
              </w:rPr>
            </w:pPr>
            <w:r w:rsidRPr="00616957">
              <w:rPr>
                <w:rFonts w:ascii="Garamond" w:hAnsi="Garamond" w:cs="Calibri"/>
                <w:strike/>
                <w:color w:val="FF0000"/>
                <w:szCs w:val="24"/>
              </w:rPr>
              <w:t xml:space="preserve">Each firm may only serve as one classification – MBE, WBE, or </w:t>
            </w:r>
            <w:r w:rsidR="00934939" w:rsidRPr="00616957">
              <w:rPr>
                <w:rFonts w:ascii="Garamond" w:hAnsi="Garamond" w:cs="Calibri"/>
                <w:strike/>
                <w:color w:val="FF0000"/>
                <w:szCs w:val="24"/>
              </w:rPr>
              <w:t>IVOSB</w:t>
            </w:r>
            <w:r w:rsidRPr="00616957">
              <w:rPr>
                <w:rFonts w:ascii="Garamond" w:hAnsi="Garamond" w:cs="Calibri"/>
                <w:strike/>
                <w:color w:val="FF0000"/>
                <w:szCs w:val="24"/>
              </w:rPr>
              <w:t xml:space="preserve"> (see section 1.2</w:t>
            </w:r>
            <w:r w:rsidR="00203B68" w:rsidRPr="00616957">
              <w:rPr>
                <w:rFonts w:ascii="Garamond" w:hAnsi="Garamond" w:cs="Calibri"/>
                <w:strike/>
                <w:color w:val="FF0000"/>
                <w:szCs w:val="24"/>
              </w:rPr>
              <w:t>2</w:t>
            </w:r>
            <w:r w:rsidRPr="00616957">
              <w:rPr>
                <w:rFonts w:ascii="Garamond" w:hAnsi="Garamond" w:cs="Calibri"/>
                <w:strike/>
                <w:color w:val="FF0000"/>
                <w:szCs w:val="24"/>
              </w:rPr>
              <w:t>)</w:t>
            </w:r>
          </w:p>
          <w:p w14:paraId="6C0F05E2" w14:textId="77777777" w:rsidR="00E40073" w:rsidRPr="00616957" w:rsidRDefault="00E40073" w:rsidP="006733D7">
            <w:pPr>
              <w:widowControl/>
              <w:numPr>
                <w:ilvl w:val="0"/>
                <w:numId w:val="21"/>
              </w:numPr>
              <w:rPr>
                <w:rFonts w:ascii="Garamond" w:hAnsi="Garamond" w:cs="Calibri"/>
                <w:strike/>
                <w:color w:val="FF0000"/>
                <w:szCs w:val="24"/>
              </w:rPr>
            </w:pPr>
            <w:r w:rsidRPr="00616957">
              <w:rPr>
                <w:rFonts w:ascii="Garamond" w:hAnsi="Garamond" w:cs="Calibri"/>
                <w:strike/>
                <w:color w:val="FF0000"/>
                <w:szCs w:val="24"/>
              </w:rPr>
              <w:t>A Prime Contractor who is an MBE or WBE must meet subcontractor goals by using other listed certified firms.  Certified Prime Contractors cannot count their own workforce or companies to meet this requirement.</w:t>
            </w:r>
          </w:p>
          <w:p w14:paraId="176196E1" w14:textId="77777777" w:rsidR="00E40073" w:rsidRPr="00616957" w:rsidRDefault="00E40073" w:rsidP="006733D7">
            <w:pPr>
              <w:widowControl/>
              <w:numPr>
                <w:ilvl w:val="0"/>
                <w:numId w:val="21"/>
              </w:numPr>
              <w:rPr>
                <w:rFonts w:ascii="Garamond" w:hAnsi="Garamond" w:cs="Calibri"/>
                <w:b/>
                <w:strike/>
                <w:color w:val="FF0000"/>
                <w:szCs w:val="24"/>
              </w:rPr>
            </w:pPr>
            <w:r w:rsidRPr="00616957">
              <w:rPr>
                <w:rFonts w:ascii="Garamond" w:hAnsi="Garamond" w:cs="Calibri"/>
                <w:b/>
                <w:strike/>
                <w:color w:val="FF0000"/>
                <w:szCs w:val="24"/>
              </w:rPr>
              <w:t>Must serve a Commercially Useful Function (CUF).  The firm must serve a value-added purpose on the engagement, as confirmed by the State.</w:t>
            </w:r>
          </w:p>
          <w:p w14:paraId="15E5FF3F" w14:textId="77777777" w:rsidR="00E40073" w:rsidRPr="00616957" w:rsidRDefault="00E40073" w:rsidP="006733D7">
            <w:pPr>
              <w:widowControl/>
              <w:numPr>
                <w:ilvl w:val="0"/>
                <w:numId w:val="21"/>
              </w:numPr>
              <w:rPr>
                <w:rFonts w:ascii="Garamond" w:hAnsi="Garamond" w:cs="Calibri"/>
                <w:strike/>
                <w:color w:val="FF0000"/>
                <w:szCs w:val="24"/>
              </w:rPr>
            </w:pPr>
            <w:r w:rsidRPr="00616957">
              <w:rPr>
                <w:rFonts w:ascii="Garamond" w:hAnsi="Garamond" w:cs="Calibri"/>
                <w:strike/>
                <w:color w:val="FF0000"/>
                <w:szCs w:val="24"/>
              </w:rPr>
              <w:t xml:space="preserve">Must provide goods or service only in the industry area for which it is certified as listed in the directory at </w:t>
            </w:r>
            <w:hyperlink r:id="rId14" w:history="1">
              <w:r w:rsidRPr="00616957">
                <w:rPr>
                  <w:rStyle w:val="Hyperlink"/>
                  <w:rFonts w:ascii="Garamond" w:hAnsi="Garamond" w:cs="Calibri"/>
                  <w:strike/>
                  <w:color w:val="FF0000"/>
                  <w:szCs w:val="24"/>
                </w:rPr>
                <w:t>http://www.in.gov/idoa/2352.htm</w:t>
              </w:r>
            </w:hyperlink>
          </w:p>
          <w:p w14:paraId="337DCEA2" w14:textId="77777777" w:rsidR="00E40073" w:rsidRPr="00616957" w:rsidRDefault="00E40073" w:rsidP="006733D7">
            <w:pPr>
              <w:widowControl/>
              <w:numPr>
                <w:ilvl w:val="0"/>
                <w:numId w:val="21"/>
              </w:numPr>
              <w:rPr>
                <w:rFonts w:ascii="Garamond" w:hAnsi="Garamond" w:cs="Calibri"/>
                <w:strike/>
                <w:color w:val="FF0000"/>
                <w:szCs w:val="24"/>
              </w:rPr>
            </w:pPr>
            <w:r w:rsidRPr="00616957">
              <w:rPr>
                <w:rFonts w:ascii="Garamond" w:hAnsi="Garamond" w:cs="Calibri"/>
                <w:strike/>
                <w:color w:val="FF0000"/>
                <w:szCs w:val="24"/>
              </w:rPr>
              <w:t>Must be used to provide the goods or services specific to the contract</w:t>
            </w:r>
          </w:p>
          <w:p w14:paraId="7C6CDFE9" w14:textId="77777777" w:rsidR="00E40073" w:rsidRPr="00616957" w:rsidRDefault="00E40073" w:rsidP="006733D7">
            <w:pPr>
              <w:widowControl/>
              <w:numPr>
                <w:ilvl w:val="0"/>
                <w:numId w:val="21"/>
              </w:numPr>
              <w:rPr>
                <w:rFonts w:ascii="Garamond" w:hAnsi="Garamond" w:cs="Calibri"/>
                <w:strike/>
                <w:color w:val="FF0000"/>
                <w:szCs w:val="24"/>
              </w:rPr>
            </w:pPr>
            <w:r w:rsidRPr="00616957">
              <w:rPr>
                <w:rFonts w:ascii="Garamond" w:hAnsi="Garamond" w:cs="Calibri"/>
                <w:strike/>
                <w:color w:val="FF0000"/>
                <w:szCs w:val="24"/>
              </w:rPr>
              <w:lastRenderedPageBreak/>
              <w:t>National Diversity Plans are generally not acceptable</w:t>
            </w:r>
          </w:p>
        </w:tc>
      </w:tr>
    </w:tbl>
    <w:p w14:paraId="08F42C3D" w14:textId="77777777" w:rsidR="00CC0BCA" w:rsidRPr="00616957" w:rsidRDefault="00CC0BCA" w:rsidP="006733D7">
      <w:pPr>
        <w:widowControl/>
        <w:rPr>
          <w:rFonts w:ascii="Garamond" w:hAnsi="Garamond" w:cs="Calibri"/>
          <w:b/>
          <w:strike/>
          <w:color w:val="FF0000"/>
          <w:szCs w:val="24"/>
        </w:rPr>
      </w:pPr>
    </w:p>
    <w:p w14:paraId="1A51D73C" w14:textId="77777777" w:rsidR="00734F1D" w:rsidRPr="00616957" w:rsidRDefault="00734F1D" w:rsidP="006733D7">
      <w:pPr>
        <w:jc w:val="center"/>
        <w:rPr>
          <w:rFonts w:ascii="Garamond" w:hAnsi="Garamond" w:cs="Calibri"/>
          <w:b/>
          <w:caps/>
          <w:strike/>
          <w:color w:val="FF0000"/>
          <w:szCs w:val="24"/>
        </w:rPr>
      </w:pPr>
      <w:r w:rsidRPr="00616957">
        <w:rPr>
          <w:rFonts w:ascii="Garamond" w:hAnsi="Garamond" w:cs="Calibri"/>
          <w:b/>
          <w:caps/>
          <w:strike/>
          <w:color w:val="FF0000"/>
          <w:szCs w:val="24"/>
        </w:rPr>
        <w:t>Minority &amp; Women’s Business Enterprises RFP Subcontractor Letter of Commitment</w:t>
      </w:r>
      <w:r w:rsidR="00780D97" w:rsidRPr="00616957">
        <w:rPr>
          <w:rFonts w:ascii="Garamond" w:hAnsi="Garamond" w:cs="Calibri"/>
          <w:b/>
          <w:caps/>
          <w:strike/>
          <w:color w:val="FF0000"/>
          <w:szCs w:val="24"/>
        </w:rPr>
        <w:t xml:space="preserve"> (MWBE)</w:t>
      </w:r>
    </w:p>
    <w:p w14:paraId="50BADFAE" w14:textId="77777777" w:rsidR="00E40073" w:rsidRPr="00616957" w:rsidRDefault="00E40073" w:rsidP="006733D7">
      <w:pPr>
        <w:widowControl/>
        <w:rPr>
          <w:rFonts w:ascii="Garamond" w:hAnsi="Garamond" w:cs="Calibri"/>
          <w:strike/>
          <w:color w:val="FF0000"/>
          <w:szCs w:val="24"/>
        </w:rPr>
      </w:pPr>
    </w:p>
    <w:p w14:paraId="2C23E99C" w14:textId="400C12B4" w:rsidR="00E40073" w:rsidRPr="00616957" w:rsidRDefault="00E40073" w:rsidP="006733D7">
      <w:pPr>
        <w:widowControl/>
        <w:rPr>
          <w:rFonts w:ascii="Garamond" w:hAnsi="Garamond" w:cs="Calibri"/>
          <w:strike/>
          <w:color w:val="FF0000"/>
          <w:szCs w:val="24"/>
        </w:rPr>
      </w:pPr>
      <w:r w:rsidRPr="00616957">
        <w:rPr>
          <w:rFonts w:ascii="Garamond" w:hAnsi="Garamond" w:cs="Calibri"/>
          <w:strike/>
          <w:color w:val="FF0000"/>
          <w:szCs w:val="24"/>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w:t>
      </w:r>
      <w:r w:rsidR="00DB36CB" w:rsidRPr="00616957">
        <w:rPr>
          <w:rFonts w:ascii="Garamond" w:hAnsi="Garamond" w:cs="Calibri"/>
          <w:strike/>
          <w:color w:val="FF0000"/>
          <w:szCs w:val="24"/>
        </w:rPr>
        <w:t xml:space="preserve">perform work on this contract. The MBE and/or WBE subcontractor amount and subcontractor percentage is only based on the initial term of the contract, unless the products and/or services are needed beyond the initial term. </w:t>
      </w:r>
      <w:r w:rsidR="00173E24" w:rsidRPr="00616957">
        <w:rPr>
          <w:rFonts w:ascii="Garamond" w:hAnsi="Garamond" w:cs="Calibri"/>
          <w:strike/>
          <w:color w:val="FF0000"/>
          <w:szCs w:val="24"/>
        </w:rPr>
        <w:t xml:space="preserve">Any products and/or services desired after the initial term will require separate negotiations between the prime contractor and subcontractor. </w:t>
      </w:r>
      <w:r w:rsidR="00F44B73" w:rsidRPr="00616957">
        <w:rPr>
          <w:rFonts w:ascii="Garamond" w:hAnsi="Garamond" w:cs="Calibri"/>
          <w:strike/>
          <w:color w:val="FF0000"/>
          <w:szCs w:val="24"/>
        </w:rPr>
        <w:t>The State may deny evaluation points if the letter(s) is not attached, not on company letterhead, not signed and/or does not reference and match the subcontract amount, subcontract amount as a percentage of the “</w:t>
      </w:r>
      <w:r w:rsidR="00F44B73" w:rsidRPr="00616957">
        <w:rPr>
          <w:rFonts w:ascii="Garamond" w:hAnsi="Garamond" w:cs="Calibri"/>
          <w:b/>
          <w:strike/>
          <w:color w:val="FF0000"/>
          <w:szCs w:val="24"/>
        </w:rPr>
        <w:t>TOTAL BID AMOUNT”</w:t>
      </w:r>
      <w:r w:rsidR="00F44B73" w:rsidRPr="00616957">
        <w:rPr>
          <w:rFonts w:ascii="Garamond" w:hAnsi="Garamond" w:cs="Calibri"/>
          <w:strike/>
          <w:color w:val="FF0000"/>
          <w:szCs w:val="24"/>
        </w:rPr>
        <w:t xml:space="preserve"> and the anticipated period that the Subcontractor will perform work for this solicitation.</w:t>
      </w:r>
      <w:r w:rsidRPr="00616957">
        <w:rPr>
          <w:rFonts w:ascii="Garamond" w:hAnsi="Garamond" w:cs="Calibri"/>
          <w:strike/>
          <w:color w:val="FF0000"/>
          <w:szCs w:val="24"/>
        </w:rPr>
        <w:t xml:space="preserve"> </w:t>
      </w:r>
    </w:p>
    <w:p w14:paraId="78C5BF83" w14:textId="77777777" w:rsidR="00E40073" w:rsidRPr="00616957" w:rsidRDefault="00E40073" w:rsidP="006733D7">
      <w:pPr>
        <w:widowControl/>
        <w:rPr>
          <w:rFonts w:ascii="Garamond" w:hAnsi="Garamond" w:cs="Calibri"/>
          <w:strike/>
          <w:color w:val="FF0000"/>
          <w:szCs w:val="24"/>
        </w:rPr>
      </w:pPr>
    </w:p>
    <w:p w14:paraId="55510D7C" w14:textId="6ADADD21" w:rsidR="00E40073" w:rsidRPr="00616957" w:rsidRDefault="00E40073" w:rsidP="006733D7">
      <w:pPr>
        <w:widowControl/>
        <w:rPr>
          <w:rFonts w:ascii="Garamond" w:hAnsi="Garamond" w:cs="Calibri"/>
          <w:strike/>
          <w:color w:val="FF0000"/>
          <w:szCs w:val="24"/>
        </w:rPr>
      </w:pPr>
      <w:r w:rsidRPr="00616957">
        <w:rPr>
          <w:rFonts w:ascii="Garamond" w:hAnsi="Garamond" w:cs="Calibri"/>
          <w:strike/>
          <w:color w:val="FF0000"/>
          <w:szCs w:val="24"/>
        </w:rPr>
        <w:t>By submission of the Proposal, the Respondent acknowledges and agrees to be bound by the regulatory processes invol</w:t>
      </w:r>
      <w:r w:rsidR="00DB36CB" w:rsidRPr="00616957">
        <w:rPr>
          <w:rFonts w:ascii="Garamond" w:hAnsi="Garamond" w:cs="Calibri"/>
          <w:strike/>
          <w:color w:val="FF0000"/>
          <w:szCs w:val="24"/>
        </w:rPr>
        <w:t xml:space="preserve">ving the State’s M/WBE Program. </w:t>
      </w:r>
      <w:r w:rsidRPr="00616957">
        <w:rPr>
          <w:rFonts w:ascii="Garamond" w:hAnsi="Garamond" w:cs="Calibri"/>
          <w:strike/>
          <w:color w:val="FF0000"/>
          <w:szCs w:val="24"/>
        </w:rPr>
        <w:t>Questions involving the regulations governing the MWBE Subcontractor Commitment Form should be directed to: Minority and Women’s Business Enterprises Division</w:t>
      </w:r>
      <w:r w:rsidR="000C442B" w:rsidRPr="00616957">
        <w:rPr>
          <w:rFonts w:ascii="Garamond" w:hAnsi="Garamond" w:cs="Calibri"/>
          <w:strike/>
          <w:color w:val="FF0000"/>
          <w:szCs w:val="24"/>
        </w:rPr>
        <w:t xml:space="preserve"> </w:t>
      </w:r>
      <w:r w:rsidRPr="00616957">
        <w:rPr>
          <w:rFonts w:ascii="Garamond" w:hAnsi="Garamond" w:cs="Calibri"/>
          <w:strike/>
          <w:color w:val="FF0000"/>
          <w:szCs w:val="24"/>
        </w:rPr>
        <w:t xml:space="preserve">at (317) 232-3061 or </w:t>
      </w:r>
      <w:hyperlink r:id="rId15" w:history="1">
        <w:r w:rsidRPr="00616957">
          <w:rPr>
            <w:rStyle w:val="Hyperlink"/>
            <w:rFonts w:ascii="Garamond" w:hAnsi="Garamond" w:cs="Calibri"/>
            <w:strike/>
            <w:color w:val="FF0000"/>
            <w:szCs w:val="24"/>
          </w:rPr>
          <w:t>http://www.in.gov/idoa/2352.htm</w:t>
        </w:r>
      </w:hyperlink>
      <w:r w:rsidRPr="00616957">
        <w:rPr>
          <w:rFonts w:ascii="Garamond" w:hAnsi="Garamond" w:cs="Calibri"/>
          <w:strike/>
          <w:color w:val="FF0000"/>
          <w:szCs w:val="24"/>
        </w:rPr>
        <w:t>.</w:t>
      </w:r>
    </w:p>
    <w:p w14:paraId="211DF51C" w14:textId="77777777" w:rsidR="00610416" w:rsidRPr="00616957" w:rsidRDefault="00610416" w:rsidP="006733D7">
      <w:pPr>
        <w:widowControl/>
        <w:rPr>
          <w:rFonts w:ascii="Garamond" w:hAnsi="Garamond" w:cs="Calibri"/>
          <w:strike/>
          <w:color w:val="FF0000"/>
          <w:szCs w:val="24"/>
        </w:rPr>
      </w:pPr>
    </w:p>
    <w:p w14:paraId="77F66F81" w14:textId="3418C322" w:rsidR="00610416" w:rsidRPr="00616957" w:rsidRDefault="00610416" w:rsidP="00610416">
      <w:pPr>
        <w:jc w:val="center"/>
        <w:rPr>
          <w:rFonts w:ascii="Garamond" w:hAnsi="Garamond" w:cs="Calibri"/>
          <w:b/>
          <w:caps/>
          <w:strike/>
          <w:color w:val="FF0000"/>
          <w:szCs w:val="24"/>
        </w:rPr>
      </w:pPr>
      <w:r w:rsidRPr="00616957">
        <w:rPr>
          <w:rFonts w:ascii="Garamond" w:hAnsi="Garamond" w:cs="Calibri"/>
          <w:b/>
          <w:caps/>
          <w:strike/>
          <w:color w:val="FF0000"/>
          <w:szCs w:val="24"/>
        </w:rPr>
        <w:t>Minority &amp; Women’s Business ComPLIANCE (MWBE)</w:t>
      </w:r>
    </w:p>
    <w:p w14:paraId="45636031" w14:textId="77777777" w:rsidR="00610416" w:rsidRPr="00616957" w:rsidRDefault="00610416" w:rsidP="00610416">
      <w:pPr>
        <w:rPr>
          <w:rFonts w:ascii="Garamond" w:hAnsi="Garamond" w:cs="Calibri"/>
          <w:caps/>
          <w:strike/>
          <w:color w:val="FF0000"/>
          <w:szCs w:val="24"/>
        </w:rPr>
      </w:pPr>
    </w:p>
    <w:p w14:paraId="70824F3D" w14:textId="46FBE5D9" w:rsidR="00610416" w:rsidRPr="00616957" w:rsidRDefault="00610416" w:rsidP="00610416">
      <w:pPr>
        <w:rPr>
          <w:rFonts w:ascii="Garamond" w:hAnsi="Garamond"/>
          <w:strike/>
          <w:color w:val="FF0000"/>
          <w:szCs w:val="24"/>
        </w:rPr>
      </w:pPr>
      <w:r w:rsidRPr="00616957">
        <w:rPr>
          <w:rFonts w:ascii="Garamond" w:hAnsi="Garamond" w:cs="Calibri"/>
          <w:strike/>
          <w:color w:val="FF0000"/>
          <w:szCs w:val="24"/>
        </w:rPr>
        <w:t>If awarded the contract</w:t>
      </w:r>
      <w:r w:rsidR="005F5257" w:rsidRPr="00616957">
        <w:rPr>
          <w:rFonts w:ascii="Garamond" w:hAnsi="Garamond" w:cs="Calibri"/>
          <w:strike/>
          <w:color w:val="FF0000"/>
          <w:szCs w:val="24"/>
        </w:rPr>
        <w:t xml:space="preserve"> with MWBE subcontractor participation</w:t>
      </w:r>
      <w:r w:rsidRPr="00616957">
        <w:rPr>
          <w:rFonts w:ascii="Garamond" w:hAnsi="Garamond" w:cs="Calibri"/>
          <w:strike/>
          <w:color w:val="FF0000"/>
          <w:szCs w:val="24"/>
        </w:rPr>
        <w:t xml:space="preserve">, the Respondent is will be required to report payments </w:t>
      </w:r>
      <w:r w:rsidRPr="00616957">
        <w:rPr>
          <w:rFonts w:ascii="Garamond" w:hAnsi="Garamond"/>
          <w:strike/>
          <w:color w:val="FF0000"/>
          <w:szCs w:val="24"/>
        </w:rPr>
        <w:t xml:space="preserve">made to </w:t>
      </w:r>
      <w:r w:rsidR="005F5257" w:rsidRPr="00616957">
        <w:rPr>
          <w:rFonts w:ascii="Garamond" w:hAnsi="Garamond"/>
          <w:strike/>
          <w:color w:val="FF0000"/>
          <w:szCs w:val="24"/>
        </w:rPr>
        <w:t>MWBE</w:t>
      </w:r>
      <w:r w:rsidRPr="00616957">
        <w:rPr>
          <w:rFonts w:ascii="Garamond" w:hAnsi="Garamond"/>
          <w:strike/>
          <w:color w:val="FF0000"/>
          <w:szCs w:val="24"/>
        </w:rPr>
        <w:t xml:space="preserve"> Division subc</w:t>
      </w:r>
      <w:r w:rsidR="005F5257" w:rsidRPr="00616957">
        <w:rPr>
          <w:rFonts w:ascii="Garamond" w:hAnsi="Garamond"/>
          <w:strike/>
          <w:color w:val="FF0000"/>
          <w:szCs w:val="24"/>
        </w:rPr>
        <w:t>ontractors under the</w:t>
      </w:r>
      <w:r w:rsidRPr="00616957">
        <w:rPr>
          <w:rFonts w:ascii="Garamond" w:hAnsi="Garamond"/>
          <w:strike/>
          <w:color w:val="FF0000"/>
          <w:szCs w:val="24"/>
        </w:rPr>
        <w:t xml:space="preserve"> Contract on a monthly basis using the online audit tool, commonly referred to as “Pay Audit.”  The Contractor should also notify subcontractors that they must confirm payments received from Contractor in Pay Audit. The Pay Audit system can be accessed on the IDOA webpage at: </w:t>
      </w:r>
      <w:hyperlink r:id="rId16" w:history="1">
        <w:r w:rsidRPr="00616957">
          <w:rPr>
            <w:rStyle w:val="Hyperlink"/>
            <w:rFonts w:ascii="Garamond" w:hAnsi="Garamond"/>
            <w:strike/>
            <w:color w:val="FF0000"/>
            <w:szCs w:val="24"/>
          </w:rPr>
          <w:t>www.in.gov/idoa/mwbe/payaudit.htm</w:t>
        </w:r>
      </w:hyperlink>
    </w:p>
    <w:p w14:paraId="1550FB68" w14:textId="555D42F6" w:rsidR="00610416" w:rsidRPr="00616957" w:rsidRDefault="00610416" w:rsidP="006733D7">
      <w:pPr>
        <w:widowControl/>
        <w:rPr>
          <w:rFonts w:ascii="Garamond" w:hAnsi="Garamond" w:cs="Calibri"/>
          <w:strike/>
          <w:color w:val="FF0000"/>
          <w:szCs w:val="24"/>
        </w:rPr>
      </w:pPr>
    </w:p>
    <w:p w14:paraId="36B793E4" w14:textId="3BB16EAA" w:rsidR="00DB36CB" w:rsidRPr="00616957" w:rsidRDefault="005F5257" w:rsidP="006733D7">
      <w:pPr>
        <w:widowControl/>
        <w:rPr>
          <w:rFonts w:ascii="Garamond" w:hAnsi="Garamond"/>
          <w:strike/>
          <w:color w:val="FF0000"/>
          <w:szCs w:val="24"/>
        </w:rPr>
      </w:pPr>
      <w:r w:rsidRPr="00616957">
        <w:rPr>
          <w:rFonts w:ascii="Garamond" w:hAnsi="Garamond"/>
          <w:strike/>
          <w:color w:val="FF0000"/>
          <w:szCs w:val="24"/>
        </w:rPr>
        <w:t>Further, a copy of each subcontractor agreement must be submitted to IDOA’s MWBE Division within thirty (30) days of the effective date of this Contract. The contracts may be uploaded into Pay Audit</w:t>
      </w:r>
      <w:r w:rsidRPr="00616957">
        <w:rPr>
          <w:rFonts w:ascii="Garamond" w:hAnsi="Garamond"/>
          <w:bCs/>
          <w:strike/>
          <w:color w:val="FF0000"/>
          <w:szCs w:val="24"/>
        </w:rPr>
        <w:t>,</w:t>
      </w:r>
      <w:r w:rsidRPr="00616957">
        <w:rPr>
          <w:rFonts w:ascii="Garamond" w:hAnsi="Garamond"/>
          <w:strike/>
          <w:color w:val="FF0000"/>
          <w:szCs w:val="24"/>
        </w:rPr>
        <w:t xml:space="preserve"> emailed to </w:t>
      </w:r>
      <w:hyperlink r:id="rId17" w:history="1">
        <w:r w:rsidRPr="00616957">
          <w:rPr>
            <w:rStyle w:val="Hyperlink"/>
            <w:rFonts w:ascii="Garamond" w:hAnsi="Garamond"/>
            <w:strike/>
            <w:color w:val="FF0000"/>
            <w:szCs w:val="24"/>
          </w:rPr>
          <w:t>MWBECompliance@idoa.IN.gov</w:t>
        </w:r>
      </w:hyperlink>
      <w:r w:rsidRPr="00616957">
        <w:rPr>
          <w:rFonts w:ascii="Garamond" w:hAnsi="Garamond"/>
          <w:strike/>
          <w:color w:val="FF0000"/>
          <w:szCs w:val="24"/>
        </w:rPr>
        <w:t>; or mailed to MWBE Compliance 402 W. Washington Street, Indianapolis IN 46204.  Failure to provide a copy of any subcontractor agreement or failure to meet these commitments could be considered a material breach of this Contract and result in sanctions per 25 IAC 5.</w:t>
      </w:r>
    </w:p>
    <w:p w14:paraId="39D02932" w14:textId="77777777" w:rsidR="005F5257" w:rsidRPr="00616957" w:rsidRDefault="005F5257" w:rsidP="006733D7">
      <w:pPr>
        <w:widowControl/>
        <w:rPr>
          <w:rFonts w:ascii="Garamond" w:hAnsi="Garamond"/>
          <w:strike/>
          <w:color w:val="FF0000"/>
          <w:szCs w:val="24"/>
        </w:rPr>
      </w:pPr>
    </w:p>
    <w:p w14:paraId="01C939DD" w14:textId="534279AD" w:rsidR="005F5257" w:rsidRDefault="005F5257" w:rsidP="006733D7">
      <w:pPr>
        <w:widowControl/>
        <w:rPr>
          <w:rFonts w:ascii="Garamond" w:hAnsi="Garamond"/>
          <w:strike/>
          <w:color w:val="FF0000"/>
          <w:szCs w:val="24"/>
        </w:rPr>
      </w:pPr>
      <w:r w:rsidRPr="00616957">
        <w:rPr>
          <w:rFonts w:ascii="Garamond" w:hAnsi="Garamond"/>
          <w:strike/>
          <w:color w:val="FF0000"/>
          <w:szCs w:val="24"/>
        </w:rPr>
        <w:t xml:space="preserve">Any changes to this information during the term of the contract must be approved by MWBE Compliance at </w:t>
      </w:r>
      <w:hyperlink r:id="rId18" w:history="1">
        <w:r w:rsidRPr="00616957">
          <w:rPr>
            <w:rStyle w:val="Hyperlink"/>
            <w:rFonts w:ascii="Garamond" w:hAnsi="Garamond"/>
            <w:strike/>
            <w:color w:val="FF0000"/>
            <w:szCs w:val="24"/>
          </w:rPr>
          <w:t>MWBECompliance@idoa.IN.gov</w:t>
        </w:r>
      </w:hyperlink>
      <w:r w:rsidRPr="00616957">
        <w:rPr>
          <w:rFonts w:ascii="Garamond" w:hAnsi="Garamond"/>
          <w:strike/>
          <w:color w:val="FF0000"/>
          <w:szCs w:val="24"/>
        </w:rPr>
        <w:t>.</w:t>
      </w:r>
    </w:p>
    <w:p w14:paraId="0A216ED1" w14:textId="77777777" w:rsidR="00616957" w:rsidRPr="00B12C59" w:rsidRDefault="00616957" w:rsidP="00616957">
      <w:pPr>
        <w:widowControl/>
        <w:rPr>
          <w:rFonts w:ascii="Garamond" w:hAnsi="Garamond" w:cs="Calibri"/>
          <w:szCs w:val="24"/>
        </w:rPr>
      </w:pPr>
    </w:p>
    <w:p w14:paraId="3FA4ED77" w14:textId="77777777" w:rsidR="00616957" w:rsidRPr="00616957" w:rsidRDefault="00616957" w:rsidP="00616957">
      <w:pPr>
        <w:widowControl/>
        <w:rPr>
          <w:rFonts w:ascii="Garamond" w:hAnsi="Garamond" w:cs="Calibri"/>
          <w:color w:val="FF0000"/>
          <w:szCs w:val="24"/>
        </w:rPr>
      </w:pPr>
      <w:r w:rsidRPr="00616957">
        <w:rPr>
          <w:rFonts w:ascii="Garamond" w:hAnsi="Garamond" w:cs="Calibri"/>
          <w:color w:val="FF0000"/>
          <w:szCs w:val="24"/>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19" w:history="1">
        <w:r w:rsidRPr="00616957">
          <w:rPr>
            <w:rStyle w:val="Hyperlink"/>
            <w:rFonts w:ascii="Garamond" w:hAnsi="Garamond" w:cs="Calibri"/>
            <w:color w:val="FF0000"/>
            <w:szCs w:val="24"/>
          </w:rPr>
          <w:t>http://www.in.gov/idoa/2352.htm</w:t>
        </w:r>
      </w:hyperlink>
      <w:r w:rsidRPr="00616957">
        <w:rPr>
          <w:rFonts w:ascii="Garamond" w:hAnsi="Garamond" w:cs="Calibri"/>
          <w:color w:val="FF0000"/>
          <w:szCs w:val="24"/>
        </w:rPr>
        <w:t>.</w:t>
      </w:r>
    </w:p>
    <w:p w14:paraId="3536C825" w14:textId="77777777" w:rsidR="00616957" w:rsidRPr="00616957" w:rsidRDefault="00616957" w:rsidP="00616957">
      <w:pPr>
        <w:widowControl/>
        <w:rPr>
          <w:rFonts w:ascii="Garamond" w:hAnsi="Garamond" w:cs="Calibri"/>
          <w:color w:val="FF0000"/>
          <w:szCs w:val="24"/>
        </w:rPr>
      </w:pPr>
    </w:p>
    <w:p w14:paraId="11A90C16" w14:textId="77777777" w:rsidR="00616957" w:rsidRPr="00616957" w:rsidRDefault="00616957" w:rsidP="00616957">
      <w:pPr>
        <w:rPr>
          <w:rFonts w:ascii="Garamond" w:hAnsi="Garamond" w:cs="Calibri"/>
          <w:color w:val="FF0000"/>
          <w:szCs w:val="24"/>
        </w:rPr>
      </w:pPr>
      <w:r w:rsidRPr="00616957">
        <w:rPr>
          <w:rFonts w:ascii="Garamond" w:hAnsi="Garamond" w:cs="Calibri"/>
          <w:color w:val="FF0000"/>
          <w:szCs w:val="24"/>
        </w:rPr>
        <w:lastRenderedPageBreak/>
        <w:t>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The amount entered in “</w:t>
      </w:r>
      <w:r w:rsidRPr="00616957">
        <w:rPr>
          <w:rFonts w:ascii="Garamond" w:hAnsi="Garamond" w:cs="Calibri"/>
          <w:b/>
          <w:color w:val="FF0000"/>
          <w:szCs w:val="24"/>
        </w:rPr>
        <w:t>TOTAL BID AMOUNT</w:t>
      </w:r>
      <w:r w:rsidRPr="00616957">
        <w:rPr>
          <w:rFonts w:ascii="Garamond" w:hAnsi="Garamond" w:cs="Calibri"/>
          <w:color w:val="FF0000"/>
          <w:szCs w:val="24"/>
        </w:rPr>
        <w:t>” should match the amount entered in the Attachment D, Cost Proposal Template.</w:t>
      </w:r>
    </w:p>
    <w:p w14:paraId="1D4156E6" w14:textId="77777777" w:rsidR="00616957" w:rsidRPr="00616957" w:rsidRDefault="00616957" w:rsidP="00616957">
      <w:pPr>
        <w:widowControl/>
        <w:rPr>
          <w:rFonts w:ascii="Garamond" w:hAnsi="Garamond" w:cs="Calibri"/>
          <w:color w:val="FF0000"/>
          <w:szCs w:val="24"/>
        </w:rPr>
      </w:pPr>
    </w:p>
    <w:p w14:paraId="6EAF8427" w14:textId="77777777" w:rsidR="00616957" w:rsidRPr="00616957" w:rsidRDefault="00616957" w:rsidP="00616957">
      <w:pPr>
        <w:widowControl/>
        <w:rPr>
          <w:rFonts w:ascii="Garamond" w:hAnsi="Garamond" w:cs="Calibri"/>
          <w:color w:val="FF0000"/>
          <w:szCs w:val="24"/>
        </w:rPr>
      </w:pPr>
      <w:r w:rsidRPr="00616957">
        <w:rPr>
          <w:rFonts w:ascii="Garamond" w:hAnsi="Garamond" w:cs="Calibri"/>
          <w:color w:val="FF0000"/>
          <w:szCs w:val="24"/>
        </w:rPr>
        <w:t>Failure to meet these goals will affect the evaluation of your Proposal. The Department reserves the right to verify all information included on the MWBE Subcontractor Commitment Form.</w:t>
      </w:r>
    </w:p>
    <w:p w14:paraId="5E6DBAC3" w14:textId="77777777" w:rsidR="00616957" w:rsidRPr="00616957" w:rsidRDefault="00616957" w:rsidP="00616957">
      <w:pPr>
        <w:widowControl/>
        <w:rPr>
          <w:rFonts w:ascii="Garamond" w:hAnsi="Garamond" w:cs="Calibri"/>
          <w:color w:val="FF0000"/>
          <w:szCs w:val="24"/>
        </w:rPr>
      </w:pPr>
    </w:p>
    <w:p w14:paraId="32A2A894" w14:textId="77777777" w:rsidR="00616957" w:rsidRPr="00616957" w:rsidRDefault="00616957" w:rsidP="00616957">
      <w:pPr>
        <w:widowControl/>
        <w:rPr>
          <w:rFonts w:ascii="Garamond" w:hAnsi="Garamond" w:cs="Calibri"/>
          <w:b/>
          <w:color w:val="FF0000"/>
          <w:szCs w:val="24"/>
        </w:rPr>
      </w:pPr>
      <w:r w:rsidRPr="00616957">
        <w:rPr>
          <w:rFonts w:ascii="Garamond" w:hAnsi="Garamond" w:cs="Calibri"/>
          <w:b/>
          <w:color w:val="FF0000"/>
          <w:szCs w:val="24"/>
        </w:rPr>
        <w:t>Prime Contractors must ensure that the proposed subcontractors meet the following criteria:</w:t>
      </w:r>
    </w:p>
    <w:p w14:paraId="2529F229" w14:textId="77777777" w:rsidR="00616957" w:rsidRPr="00616957" w:rsidRDefault="00616957" w:rsidP="00616957">
      <w:pPr>
        <w:widowControl/>
        <w:rPr>
          <w:rFonts w:ascii="Garamond" w:hAnsi="Garamond" w:cs="Calibri"/>
          <w:color w:val="FF0000"/>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16957" w:rsidRPr="00616957" w14:paraId="6401E8E4" w14:textId="77777777" w:rsidTr="00E2187E">
        <w:tc>
          <w:tcPr>
            <w:tcW w:w="9360" w:type="dxa"/>
          </w:tcPr>
          <w:p w14:paraId="553BD1CE" w14:textId="77777777" w:rsidR="00616957" w:rsidRPr="00616957" w:rsidRDefault="00616957" w:rsidP="00E2187E">
            <w:pPr>
              <w:widowControl/>
              <w:numPr>
                <w:ilvl w:val="0"/>
                <w:numId w:val="21"/>
              </w:numPr>
              <w:rPr>
                <w:rFonts w:ascii="Garamond" w:hAnsi="Garamond" w:cs="Calibri"/>
                <w:color w:val="FF0000"/>
                <w:szCs w:val="24"/>
              </w:rPr>
            </w:pPr>
            <w:r w:rsidRPr="00616957">
              <w:rPr>
                <w:rFonts w:ascii="Garamond" w:hAnsi="Garamond" w:cs="Calibri"/>
                <w:color w:val="FF0000"/>
                <w:szCs w:val="24"/>
              </w:rPr>
              <w:t xml:space="preserve">Must be listed on the IDOA Directory of Certified Firms, </w:t>
            </w:r>
            <w:r w:rsidRPr="00616957">
              <w:rPr>
                <w:rFonts w:ascii="Garamond" w:hAnsi="Garamond" w:cs="Calibri"/>
                <w:b/>
                <w:color w:val="FF0000"/>
                <w:szCs w:val="24"/>
              </w:rPr>
              <w:t>on or before</w:t>
            </w:r>
            <w:r w:rsidRPr="00616957">
              <w:rPr>
                <w:rFonts w:ascii="Garamond" w:hAnsi="Garamond" w:cs="Calibri"/>
                <w:color w:val="FF0000"/>
                <w:szCs w:val="24"/>
              </w:rPr>
              <w:t xml:space="preserve"> the proposal due date</w:t>
            </w:r>
          </w:p>
          <w:p w14:paraId="72ECAD8A" w14:textId="77777777" w:rsidR="00616957" w:rsidRPr="00616957" w:rsidRDefault="00616957" w:rsidP="00E2187E">
            <w:pPr>
              <w:widowControl/>
              <w:numPr>
                <w:ilvl w:val="0"/>
                <w:numId w:val="21"/>
              </w:numPr>
              <w:rPr>
                <w:rFonts w:ascii="Garamond" w:hAnsi="Garamond" w:cs="Calibri"/>
                <w:color w:val="FF0000"/>
                <w:szCs w:val="24"/>
              </w:rPr>
            </w:pPr>
            <w:r w:rsidRPr="00616957">
              <w:rPr>
                <w:rFonts w:ascii="Garamond" w:hAnsi="Garamond" w:cs="Calibri"/>
                <w:color w:val="FF0000"/>
                <w:szCs w:val="24"/>
              </w:rPr>
              <w:t>Prime Contractor must include with their proposal the subcontractor’s M/WBE Certification Letter provided by IDOA, to show current status of certification.</w:t>
            </w:r>
          </w:p>
          <w:p w14:paraId="7CCA81F0" w14:textId="77777777" w:rsidR="00616957" w:rsidRPr="00616957" w:rsidRDefault="00616957" w:rsidP="00E2187E">
            <w:pPr>
              <w:widowControl/>
              <w:numPr>
                <w:ilvl w:val="0"/>
                <w:numId w:val="21"/>
              </w:numPr>
              <w:rPr>
                <w:rFonts w:ascii="Garamond" w:hAnsi="Garamond" w:cs="Calibri"/>
                <w:color w:val="FF0000"/>
                <w:szCs w:val="24"/>
              </w:rPr>
            </w:pPr>
            <w:r w:rsidRPr="00616957">
              <w:rPr>
                <w:rFonts w:ascii="Garamond" w:hAnsi="Garamond" w:cs="Calibri"/>
                <w:color w:val="FF0000"/>
                <w:szCs w:val="24"/>
              </w:rPr>
              <w:t>Each firm may only serve as one classification – MBE, WBE, or IVOSB (see section 1.22)</w:t>
            </w:r>
          </w:p>
          <w:p w14:paraId="7FE7C94C" w14:textId="77777777" w:rsidR="00616957" w:rsidRPr="00616957" w:rsidRDefault="00616957" w:rsidP="00E2187E">
            <w:pPr>
              <w:widowControl/>
              <w:numPr>
                <w:ilvl w:val="0"/>
                <w:numId w:val="21"/>
              </w:numPr>
              <w:rPr>
                <w:rFonts w:ascii="Garamond" w:hAnsi="Garamond" w:cs="Calibri"/>
                <w:color w:val="FF0000"/>
                <w:szCs w:val="24"/>
              </w:rPr>
            </w:pPr>
            <w:r w:rsidRPr="00616957">
              <w:rPr>
                <w:rFonts w:ascii="Garamond" w:hAnsi="Garamond" w:cs="Calibri"/>
                <w:color w:val="FF0000"/>
                <w:szCs w:val="24"/>
              </w:rPr>
              <w:t>A Prime Contractor who is an MBE or WBE must meet subcontractor goals by using other listed certified firms.  Certified Prime Contractors cannot count their own workforce or companies to meet this requirement.</w:t>
            </w:r>
          </w:p>
          <w:p w14:paraId="7A226536" w14:textId="77777777" w:rsidR="00616957" w:rsidRPr="00616957" w:rsidRDefault="00616957" w:rsidP="00E2187E">
            <w:pPr>
              <w:widowControl/>
              <w:numPr>
                <w:ilvl w:val="0"/>
                <w:numId w:val="21"/>
              </w:numPr>
              <w:rPr>
                <w:rFonts w:ascii="Garamond" w:hAnsi="Garamond" w:cs="Calibri"/>
                <w:b/>
                <w:color w:val="FF0000"/>
                <w:szCs w:val="24"/>
              </w:rPr>
            </w:pPr>
            <w:r w:rsidRPr="00616957">
              <w:rPr>
                <w:rFonts w:ascii="Garamond" w:hAnsi="Garamond" w:cs="Calibri"/>
                <w:b/>
                <w:color w:val="FF0000"/>
                <w:szCs w:val="24"/>
              </w:rPr>
              <w:t>Must serve a Valuable Scope Contribution (VSC).  The firm must serve a value-added purpose on the engagement, as confirmed by the State.</w:t>
            </w:r>
          </w:p>
          <w:p w14:paraId="1491CB85" w14:textId="77777777" w:rsidR="00616957" w:rsidRPr="00616957" w:rsidRDefault="00616957" w:rsidP="00E2187E">
            <w:pPr>
              <w:widowControl/>
              <w:numPr>
                <w:ilvl w:val="0"/>
                <w:numId w:val="21"/>
              </w:numPr>
              <w:rPr>
                <w:rFonts w:ascii="Garamond" w:hAnsi="Garamond" w:cs="Calibri"/>
                <w:color w:val="FF0000"/>
                <w:szCs w:val="24"/>
              </w:rPr>
            </w:pPr>
            <w:r w:rsidRPr="00616957">
              <w:rPr>
                <w:rFonts w:ascii="Garamond" w:hAnsi="Garamond" w:cs="Calibri"/>
                <w:color w:val="FF0000"/>
                <w:szCs w:val="24"/>
              </w:rPr>
              <w:t xml:space="preserve">Must provide goods or service only in the industry area for which it is certified as listed in the directory at </w:t>
            </w:r>
            <w:hyperlink r:id="rId20" w:history="1">
              <w:r w:rsidRPr="00616957">
                <w:rPr>
                  <w:rStyle w:val="Hyperlink"/>
                  <w:rFonts w:ascii="Garamond" w:hAnsi="Garamond" w:cs="Calibri"/>
                  <w:color w:val="FF0000"/>
                  <w:szCs w:val="24"/>
                </w:rPr>
                <w:t>http://www.in.gov/idoa/2352.htm</w:t>
              </w:r>
            </w:hyperlink>
          </w:p>
          <w:p w14:paraId="38396D62" w14:textId="77777777" w:rsidR="00616957" w:rsidRPr="00616957" w:rsidRDefault="00616957" w:rsidP="00E2187E">
            <w:pPr>
              <w:widowControl/>
              <w:numPr>
                <w:ilvl w:val="0"/>
                <w:numId w:val="21"/>
              </w:numPr>
              <w:rPr>
                <w:rFonts w:ascii="Garamond" w:hAnsi="Garamond" w:cs="Calibri"/>
                <w:color w:val="FF0000"/>
                <w:szCs w:val="24"/>
              </w:rPr>
            </w:pPr>
            <w:r w:rsidRPr="00616957">
              <w:rPr>
                <w:rFonts w:ascii="Garamond" w:hAnsi="Garamond" w:cs="Calibri"/>
                <w:color w:val="FF0000"/>
                <w:szCs w:val="24"/>
              </w:rPr>
              <w:t>Must be used to provide the goods or services specific to the contract</w:t>
            </w:r>
          </w:p>
          <w:p w14:paraId="0E2607B2" w14:textId="77777777" w:rsidR="00616957" w:rsidRPr="00616957" w:rsidRDefault="00616957" w:rsidP="00E2187E">
            <w:pPr>
              <w:widowControl/>
              <w:numPr>
                <w:ilvl w:val="0"/>
                <w:numId w:val="21"/>
              </w:numPr>
              <w:rPr>
                <w:rFonts w:ascii="Garamond" w:hAnsi="Garamond" w:cs="Calibri"/>
                <w:color w:val="FF0000"/>
                <w:szCs w:val="24"/>
              </w:rPr>
            </w:pPr>
            <w:r w:rsidRPr="00616957">
              <w:rPr>
                <w:rFonts w:ascii="Garamond" w:hAnsi="Garamond" w:cs="Calibri"/>
                <w:color w:val="FF0000"/>
                <w:szCs w:val="24"/>
              </w:rPr>
              <w:t>National Diversity Plans are generally not acceptable</w:t>
            </w:r>
          </w:p>
        </w:tc>
      </w:tr>
    </w:tbl>
    <w:p w14:paraId="385059A1" w14:textId="77777777" w:rsidR="00616957" w:rsidRPr="00616957" w:rsidRDefault="00616957" w:rsidP="00616957">
      <w:pPr>
        <w:widowControl/>
        <w:rPr>
          <w:rFonts w:ascii="Garamond" w:hAnsi="Garamond" w:cs="Calibri"/>
          <w:b/>
          <w:color w:val="FF0000"/>
          <w:szCs w:val="24"/>
        </w:rPr>
      </w:pPr>
    </w:p>
    <w:p w14:paraId="7D8B576B" w14:textId="77777777" w:rsidR="00616957" w:rsidRPr="00616957" w:rsidRDefault="00616957" w:rsidP="00616957">
      <w:pPr>
        <w:jc w:val="center"/>
        <w:rPr>
          <w:rFonts w:ascii="Garamond" w:hAnsi="Garamond" w:cs="Calibri"/>
          <w:b/>
          <w:caps/>
          <w:color w:val="FF0000"/>
          <w:szCs w:val="24"/>
        </w:rPr>
      </w:pPr>
      <w:r w:rsidRPr="00616957">
        <w:rPr>
          <w:rFonts w:ascii="Garamond" w:hAnsi="Garamond" w:cs="Calibri"/>
          <w:b/>
          <w:caps/>
          <w:color w:val="FF0000"/>
          <w:szCs w:val="24"/>
        </w:rPr>
        <w:t>Minority &amp; Women’s Business Enterprises RFP Subcontractor Letter of Commitment (MWBE)</w:t>
      </w:r>
    </w:p>
    <w:p w14:paraId="65A58D38" w14:textId="77777777" w:rsidR="00616957" w:rsidRPr="00616957" w:rsidRDefault="00616957" w:rsidP="00616957">
      <w:pPr>
        <w:widowControl/>
        <w:rPr>
          <w:rFonts w:ascii="Garamond" w:hAnsi="Garamond" w:cs="Calibri"/>
          <w:color w:val="FF0000"/>
          <w:szCs w:val="24"/>
        </w:rPr>
      </w:pPr>
    </w:p>
    <w:p w14:paraId="1B27862C" w14:textId="77777777" w:rsidR="00616957" w:rsidRPr="00616957" w:rsidRDefault="00616957" w:rsidP="00616957">
      <w:pPr>
        <w:widowControl/>
        <w:rPr>
          <w:rFonts w:ascii="Garamond" w:hAnsi="Garamond" w:cs="Calibri"/>
          <w:color w:val="FF0000"/>
          <w:szCs w:val="24"/>
        </w:rPr>
      </w:pPr>
      <w:r w:rsidRPr="00616957">
        <w:rPr>
          <w:rFonts w:ascii="Garamond" w:hAnsi="Garamond" w:cs="Calibri"/>
          <w:color w:val="FF0000"/>
          <w:szCs w:val="24"/>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616957">
        <w:rPr>
          <w:rFonts w:ascii="Garamond" w:hAnsi="Garamond" w:cs="Calibri"/>
          <w:b/>
          <w:color w:val="FF0000"/>
          <w:szCs w:val="24"/>
        </w:rPr>
        <w:t>TOTAL BID AMOUNT”</w:t>
      </w:r>
      <w:r w:rsidRPr="00616957">
        <w:rPr>
          <w:rFonts w:ascii="Garamond" w:hAnsi="Garamond" w:cs="Calibri"/>
          <w:color w:val="FF0000"/>
          <w:szCs w:val="24"/>
        </w:rPr>
        <w:t xml:space="preserve"> and the anticipated period that the Subcontractor will perform work for this solicitation. </w:t>
      </w:r>
    </w:p>
    <w:p w14:paraId="5652FDE1" w14:textId="77777777" w:rsidR="00616957" w:rsidRPr="00616957" w:rsidRDefault="00616957" w:rsidP="00616957">
      <w:pPr>
        <w:widowControl/>
        <w:rPr>
          <w:rFonts w:ascii="Garamond" w:hAnsi="Garamond" w:cs="Calibri"/>
          <w:color w:val="FF0000"/>
          <w:szCs w:val="24"/>
        </w:rPr>
      </w:pPr>
    </w:p>
    <w:p w14:paraId="48E28DE9" w14:textId="77777777" w:rsidR="00616957" w:rsidRPr="00616957" w:rsidRDefault="00616957" w:rsidP="00616957">
      <w:pPr>
        <w:widowControl/>
        <w:rPr>
          <w:rFonts w:ascii="Garamond" w:hAnsi="Garamond" w:cs="Calibri"/>
          <w:color w:val="FF0000"/>
          <w:szCs w:val="24"/>
        </w:rPr>
      </w:pPr>
      <w:r w:rsidRPr="00616957">
        <w:rPr>
          <w:rFonts w:ascii="Garamond" w:hAnsi="Garamond" w:cs="Calibri"/>
          <w:color w:val="FF0000"/>
          <w:szCs w:val="24"/>
        </w:rPr>
        <w:t xml:space="preserve">By submission of the Proposal, the Respondent acknowledges and agrees to be bound by the regulatory processes involving the State’s M/WBE Program. Questions involving the regulations </w:t>
      </w:r>
      <w:r w:rsidRPr="00616957">
        <w:rPr>
          <w:rFonts w:ascii="Garamond" w:hAnsi="Garamond" w:cs="Calibri"/>
          <w:color w:val="FF0000"/>
          <w:szCs w:val="24"/>
        </w:rPr>
        <w:lastRenderedPageBreak/>
        <w:t xml:space="preserve">governing the MWBE Subcontractor Commitment Form should be directed to: Minority and Women’s Business Enterprises Division at (317) 232-3061 or </w:t>
      </w:r>
      <w:hyperlink r:id="rId21" w:history="1">
        <w:r w:rsidRPr="00616957">
          <w:rPr>
            <w:rStyle w:val="Hyperlink"/>
            <w:rFonts w:ascii="Garamond" w:hAnsi="Garamond" w:cs="Calibri"/>
            <w:color w:val="FF0000"/>
            <w:szCs w:val="24"/>
          </w:rPr>
          <w:t>http://www.in.gov/idoa/2352.htm</w:t>
        </w:r>
      </w:hyperlink>
      <w:r w:rsidRPr="00616957">
        <w:rPr>
          <w:rFonts w:ascii="Garamond" w:hAnsi="Garamond" w:cs="Calibri"/>
          <w:color w:val="FF0000"/>
          <w:szCs w:val="24"/>
        </w:rPr>
        <w:t>.</w:t>
      </w:r>
    </w:p>
    <w:p w14:paraId="366AF013" w14:textId="77777777" w:rsidR="00616957" w:rsidRPr="00616957" w:rsidRDefault="00616957" w:rsidP="00616957">
      <w:pPr>
        <w:widowControl/>
        <w:rPr>
          <w:rFonts w:ascii="Garamond" w:hAnsi="Garamond" w:cs="Calibri"/>
          <w:color w:val="FF0000"/>
          <w:szCs w:val="24"/>
        </w:rPr>
      </w:pPr>
    </w:p>
    <w:p w14:paraId="3F88C6DE" w14:textId="77777777" w:rsidR="00616957" w:rsidRPr="00616957" w:rsidRDefault="00616957" w:rsidP="00616957">
      <w:pPr>
        <w:jc w:val="center"/>
        <w:rPr>
          <w:rFonts w:ascii="Garamond" w:hAnsi="Garamond" w:cs="Calibri"/>
          <w:b/>
          <w:caps/>
          <w:color w:val="FF0000"/>
          <w:szCs w:val="24"/>
        </w:rPr>
      </w:pPr>
      <w:r w:rsidRPr="00616957">
        <w:rPr>
          <w:rFonts w:ascii="Garamond" w:hAnsi="Garamond" w:cs="Calibri"/>
          <w:b/>
          <w:caps/>
          <w:color w:val="FF0000"/>
          <w:szCs w:val="24"/>
        </w:rPr>
        <w:t>Minority &amp; Women’s Business ComPLIANCE (MWBE)</w:t>
      </w:r>
    </w:p>
    <w:p w14:paraId="7D4214CD" w14:textId="77777777" w:rsidR="00616957" w:rsidRPr="00616957" w:rsidRDefault="00616957" w:rsidP="00616957">
      <w:pPr>
        <w:rPr>
          <w:rFonts w:ascii="Garamond" w:hAnsi="Garamond" w:cs="Calibri"/>
          <w:caps/>
          <w:color w:val="FF0000"/>
          <w:szCs w:val="24"/>
        </w:rPr>
      </w:pPr>
    </w:p>
    <w:p w14:paraId="6B24FAB9" w14:textId="77777777" w:rsidR="00616957" w:rsidRPr="00616957" w:rsidRDefault="00616957" w:rsidP="00616957">
      <w:pPr>
        <w:rPr>
          <w:rFonts w:ascii="Garamond" w:hAnsi="Garamond"/>
          <w:color w:val="FF0000"/>
          <w:szCs w:val="24"/>
        </w:rPr>
      </w:pPr>
      <w:r w:rsidRPr="00616957">
        <w:rPr>
          <w:rFonts w:ascii="Garamond" w:hAnsi="Garamond" w:cs="Calibri"/>
          <w:color w:val="FF0000"/>
          <w:szCs w:val="24"/>
        </w:rPr>
        <w:t xml:space="preserve">If awarded the contract with MWBE subcontractor participation, the Respondent is will be required to report payments </w:t>
      </w:r>
      <w:r w:rsidRPr="00616957">
        <w:rPr>
          <w:rFonts w:ascii="Garamond" w:hAnsi="Garamond"/>
          <w:color w:val="FF0000"/>
          <w:szCs w:val="24"/>
        </w:rPr>
        <w:t xml:space="preserve">made to MWBE Division subcontractors under the Contract on a monthly basis using the online audit tool, commonly referred to as “Pay Audit.”  The Contractor should also notify subcontractors that they must confirm payments received from Contractor in Pay Audit. The Pay Audit system can be accessed on the IDOA webpage at: </w:t>
      </w:r>
      <w:hyperlink r:id="rId22" w:history="1">
        <w:r w:rsidRPr="00616957">
          <w:rPr>
            <w:rStyle w:val="Hyperlink"/>
            <w:rFonts w:ascii="Garamond" w:hAnsi="Garamond"/>
            <w:color w:val="FF0000"/>
            <w:szCs w:val="24"/>
          </w:rPr>
          <w:t>www.in.gov/idoa/mwbe/payaudit.htm</w:t>
        </w:r>
      </w:hyperlink>
    </w:p>
    <w:p w14:paraId="04B38DF6" w14:textId="77777777" w:rsidR="00616957" w:rsidRPr="00616957" w:rsidRDefault="00616957" w:rsidP="00616957">
      <w:pPr>
        <w:widowControl/>
        <w:rPr>
          <w:rFonts w:ascii="Garamond" w:hAnsi="Garamond" w:cs="Calibri"/>
          <w:color w:val="FF0000"/>
          <w:szCs w:val="24"/>
        </w:rPr>
      </w:pPr>
    </w:p>
    <w:p w14:paraId="7759C87E" w14:textId="77777777" w:rsidR="00616957" w:rsidRPr="00616957" w:rsidRDefault="00616957" w:rsidP="00616957">
      <w:pPr>
        <w:widowControl/>
        <w:rPr>
          <w:rFonts w:ascii="Garamond" w:hAnsi="Garamond"/>
          <w:color w:val="FF0000"/>
          <w:szCs w:val="24"/>
        </w:rPr>
      </w:pPr>
      <w:r w:rsidRPr="00616957">
        <w:rPr>
          <w:rFonts w:ascii="Garamond" w:hAnsi="Garamond"/>
          <w:color w:val="FF0000"/>
          <w:szCs w:val="24"/>
        </w:rPr>
        <w:t>Further, a copy of each subcontractor agreement must be submitted to IDOA’s MWBE Division within thirty (30) days of the effective date of this Contract. The contracts may be uploaded into Pay Audit</w:t>
      </w:r>
      <w:r w:rsidRPr="00616957">
        <w:rPr>
          <w:rFonts w:ascii="Garamond" w:hAnsi="Garamond"/>
          <w:bCs/>
          <w:color w:val="FF0000"/>
          <w:szCs w:val="24"/>
        </w:rPr>
        <w:t>,</w:t>
      </w:r>
      <w:r w:rsidRPr="00616957">
        <w:rPr>
          <w:rFonts w:ascii="Garamond" w:hAnsi="Garamond"/>
          <w:color w:val="FF0000"/>
          <w:szCs w:val="24"/>
        </w:rPr>
        <w:t xml:space="preserve"> emailed to </w:t>
      </w:r>
      <w:hyperlink r:id="rId23" w:history="1">
        <w:r w:rsidRPr="00616957">
          <w:rPr>
            <w:rStyle w:val="Hyperlink"/>
            <w:rFonts w:ascii="Garamond" w:hAnsi="Garamond"/>
            <w:color w:val="FF0000"/>
            <w:szCs w:val="24"/>
          </w:rPr>
          <w:t>MWBECompliance@idoa.IN.gov</w:t>
        </w:r>
      </w:hyperlink>
      <w:r w:rsidRPr="00616957">
        <w:rPr>
          <w:rFonts w:ascii="Garamond" w:hAnsi="Garamond"/>
          <w:color w:val="FF0000"/>
          <w:szCs w:val="24"/>
        </w:rPr>
        <w:t>; or mailed to MWBE Compliance 402 W. Washington Street, Indianapolis IN 46204.  Failure to provide a copy of any subcontractor agreement or failure to meet these commitments could be considered a material breach of this Contract and result in sanctions per 25 IAC 5.</w:t>
      </w:r>
    </w:p>
    <w:p w14:paraId="4A6D7778" w14:textId="77777777" w:rsidR="00616957" w:rsidRPr="00616957" w:rsidRDefault="00616957" w:rsidP="00616957">
      <w:pPr>
        <w:widowControl/>
        <w:rPr>
          <w:rFonts w:ascii="Garamond" w:hAnsi="Garamond"/>
          <w:color w:val="FF0000"/>
          <w:szCs w:val="24"/>
        </w:rPr>
      </w:pPr>
    </w:p>
    <w:p w14:paraId="648D0D6F" w14:textId="77777777" w:rsidR="00616957" w:rsidRPr="00616957" w:rsidRDefault="00616957" w:rsidP="00616957">
      <w:pPr>
        <w:widowControl/>
        <w:rPr>
          <w:rFonts w:ascii="Garamond" w:hAnsi="Garamond" w:cs="Calibri"/>
          <w:color w:val="FF0000"/>
          <w:szCs w:val="24"/>
        </w:rPr>
      </w:pPr>
      <w:r w:rsidRPr="00616957">
        <w:rPr>
          <w:rFonts w:ascii="Garamond" w:hAnsi="Garamond"/>
          <w:color w:val="FF0000"/>
          <w:szCs w:val="24"/>
        </w:rPr>
        <w:t xml:space="preserve">Any changes to this information during the term of the contract must be approved by MWBE Compliance at </w:t>
      </w:r>
      <w:hyperlink r:id="rId24" w:history="1">
        <w:r w:rsidRPr="00616957">
          <w:rPr>
            <w:rStyle w:val="Hyperlink"/>
            <w:rFonts w:ascii="Garamond" w:hAnsi="Garamond"/>
            <w:color w:val="FF0000"/>
            <w:szCs w:val="24"/>
          </w:rPr>
          <w:t>MWBECompliance@idoa.IN.gov</w:t>
        </w:r>
      </w:hyperlink>
      <w:r w:rsidRPr="00616957">
        <w:rPr>
          <w:rFonts w:ascii="Garamond" w:hAnsi="Garamond"/>
          <w:color w:val="FF0000"/>
          <w:szCs w:val="24"/>
        </w:rPr>
        <w:t>.</w:t>
      </w:r>
    </w:p>
    <w:bookmarkEnd w:id="29"/>
    <w:p w14:paraId="26F1E91F" w14:textId="77777777" w:rsidR="00616957" w:rsidRPr="00616957" w:rsidRDefault="00616957" w:rsidP="006733D7">
      <w:pPr>
        <w:widowControl/>
        <w:rPr>
          <w:rFonts w:ascii="Garamond" w:hAnsi="Garamond" w:cs="Calibri"/>
          <w:strike/>
          <w:color w:val="FF0000"/>
          <w:szCs w:val="24"/>
        </w:rPr>
      </w:pPr>
    </w:p>
    <w:p w14:paraId="217F227E" w14:textId="77777777" w:rsidR="00B136D9" w:rsidRPr="00B12C59" w:rsidRDefault="00B136D9" w:rsidP="006733D7">
      <w:pPr>
        <w:widowControl/>
        <w:rPr>
          <w:rFonts w:ascii="Garamond" w:hAnsi="Garamond" w:cs="Calibri"/>
          <w:szCs w:val="24"/>
        </w:rPr>
      </w:pPr>
    </w:p>
    <w:p w14:paraId="255B0A73" w14:textId="6BAF52D6" w:rsidR="00B136D9" w:rsidRPr="00B12C59" w:rsidRDefault="00B136D9" w:rsidP="006733D7">
      <w:pPr>
        <w:pStyle w:val="Heading2"/>
        <w:spacing w:before="0"/>
        <w:ind w:left="720" w:hanging="720"/>
        <w:rPr>
          <w:rFonts w:ascii="Garamond" w:hAnsi="Garamond"/>
          <w:color w:val="auto"/>
          <w:sz w:val="24"/>
          <w:szCs w:val="24"/>
        </w:rPr>
      </w:pPr>
      <w:bookmarkStart w:id="30" w:name="_Toc510615131"/>
      <w:r w:rsidRPr="00B12C59">
        <w:rPr>
          <w:rFonts w:ascii="Garamond" w:hAnsi="Garamond"/>
          <w:color w:val="auto"/>
          <w:sz w:val="24"/>
          <w:szCs w:val="24"/>
        </w:rPr>
        <w:t>1.22</w:t>
      </w:r>
      <w:r w:rsidRPr="00B12C59">
        <w:rPr>
          <w:rFonts w:ascii="Garamond" w:hAnsi="Garamond"/>
          <w:color w:val="auto"/>
          <w:sz w:val="24"/>
          <w:szCs w:val="24"/>
        </w:rPr>
        <w:tab/>
        <w:t xml:space="preserve">INDIANA VETERAN </w:t>
      </w:r>
      <w:r w:rsidR="00934939" w:rsidRPr="00B12C59">
        <w:rPr>
          <w:rFonts w:ascii="Garamond" w:hAnsi="Garamond"/>
          <w:color w:val="auto"/>
          <w:sz w:val="24"/>
          <w:szCs w:val="24"/>
        </w:rPr>
        <w:t xml:space="preserve">OWNED SMALL </w:t>
      </w:r>
      <w:r w:rsidR="00794343" w:rsidRPr="00B12C59">
        <w:rPr>
          <w:rFonts w:ascii="Garamond" w:hAnsi="Garamond"/>
          <w:color w:val="auto"/>
          <w:sz w:val="24"/>
          <w:szCs w:val="24"/>
        </w:rPr>
        <w:t>BUSINESS SUBCONTRACTOR</w:t>
      </w:r>
      <w:r w:rsidRPr="00B12C59">
        <w:rPr>
          <w:rFonts w:ascii="Garamond" w:hAnsi="Garamond"/>
          <w:color w:val="auto"/>
          <w:sz w:val="24"/>
          <w:szCs w:val="24"/>
        </w:rPr>
        <w:t xml:space="preserve"> COMMITMENT</w:t>
      </w:r>
      <w:r w:rsidR="00780D97" w:rsidRPr="00B12C59">
        <w:rPr>
          <w:rFonts w:ascii="Garamond" w:hAnsi="Garamond"/>
          <w:color w:val="auto"/>
          <w:sz w:val="24"/>
          <w:szCs w:val="24"/>
        </w:rPr>
        <w:t xml:space="preserve"> (IV</w:t>
      </w:r>
      <w:r w:rsidR="00934939" w:rsidRPr="00B12C59">
        <w:rPr>
          <w:rFonts w:ascii="Garamond" w:hAnsi="Garamond"/>
          <w:color w:val="auto"/>
          <w:sz w:val="24"/>
          <w:szCs w:val="24"/>
        </w:rPr>
        <w:t>OS</w:t>
      </w:r>
      <w:r w:rsidR="00780D97" w:rsidRPr="00B12C59">
        <w:rPr>
          <w:rFonts w:ascii="Garamond" w:hAnsi="Garamond"/>
          <w:color w:val="auto"/>
          <w:sz w:val="24"/>
          <w:szCs w:val="24"/>
        </w:rPr>
        <w:t>B)</w:t>
      </w:r>
      <w:bookmarkEnd w:id="30"/>
    </w:p>
    <w:p w14:paraId="30ACACFA" w14:textId="77777777" w:rsidR="00B136D9" w:rsidRPr="00B12C59" w:rsidRDefault="00B136D9" w:rsidP="006733D7">
      <w:pPr>
        <w:widowControl/>
        <w:rPr>
          <w:rFonts w:ascii="Garamond" w:hAnsi="Garamond" w:cs="Calibri"/>
          <w:szCs w:val="24"/>
        </w:rPr>
      </w:pPr>
    </w:p>
    <w:p w14:paraId="6B74CC6F" w14:textId="7016C89D" w:rsidR="00CC0BCA" w:rsidRPr="00EE6DFD" w:rsidRDefault="00B136D9" w:rsidP="006733D7">
      <w:pPr>
        <w:rPr>
          <w:rFonts w:ascii="Garamond" w:hAnsi="Garamond" w:cs="Calibri"/>
          <w:strike/>
          <w:color w:val="FF0000"/>
          <w:szCs w:val="24"/>
        </w:rPr>
      </w:pPr>
      <w:bookmarkStart w:id="31" w:name="_Hlk532821967"/>
      <w:r w:rsidRPr="00EE6DFD">
        <w:rPr>
          <w:rFonts w:ascii="Garamond" w:hAnsi="Garamond" w:cs="Calibri"/>
          <w:strike/>
          <w:color w:val="FF0000"/>
          <w:szCs w:val="24"/>
        </w:rPr>
        <w:t xml:space="preserve">In accordance with Executive Order 13-04 and IC 5-22-14-3.5, it has been determined that there is a reasonable expectation of Indiana Veteran </w:t>
      </w:r>
      <w:r w:rsidR="00934939" w:rsidRPr="00EE6DFD">
        <w:rPr>
          <w:rFonts w:ascii="Garamond" w:hAnsi="Garamond" w:cs="Calibri"/>
          <w:strike/>
          <w:color w:val="FF0000"/>
          <w:szCs w:val="24"/>
        </w:rPr>
        <w:t xml:space="preserve">Owned Small </w:t>
      </w:r>
      <w:r w:rsidRPr="00EE6DFD">
        <w:rPr>
          <w:rFonts w:ascii="Garamond" w:hAnsi="Garamond" w:cs="Calibri"/>
          <w:strike/>
          <w:color w:val="FF0000"/>
          <w:szCs w:val="24"/>
        </w:rPr>
        <w:t>Business subcontracting opportunities on a contract awarded under this RFP.    The IV</w:t>
      </w:r>
      <w:r w:rsidR="00934939" w:rsidRPr="00EE6DFD">
        <w:rPr>
          <w:rFonts w:ascii="Garamond" w:hAnsi="Garamond" w:cs="Calibri"/>
          <w:strike/>
          <w:color w:val="FF0000"/>
          <w:szCs w:val="24"/>
        </w:rPr>
        <w:t>OS</w:t>
      </w:r>
      <w:r w:rsidRPr="00EE6DFD">
        <w:rPr>
          <w:rFonts w:ascii="Garamond" w:hAnsi="Garamond" w:cs="Calibri"/>
          <w:strike/>
          <w:color w:val="FF0000"/>
          <w:szCs w:val="24"/>
        </w:rPr>
        <w:t xml:space="preserve">B Subcontractor Commitment Form is to be submitted alongside the </w:t>
      </w:r>
      <w:r w:rsidR="00780D97" w:rsidRPr="00EE6DFD">
        <w:rPr>
          <w:rFonts w:ascii="Garamond" w:hAnsi="Garamond" w:cs="Calibri"/>
          <w:strike/>
          <w:color w:val="FF0000"/>
          <w:szCs w:val="24"/>
        </w:rPr>
        <w:t>R</w:t>
      </w:r>
      <w:r w:rsidRPr="00EE6DFD">
        <w:rPr>
          <w:rFonts w:ascii="Garamond" w:hAnsi="Garamond" w:cs="Calibri"/>
          <w:strike/>
          <w:color w:val="FF0000"/>
          <w:szCs w:val="24"/>
        </w:rPr>
        <w:t>espondent’s proposal. The Form must show that they are participating in the proposed contract and IV</w:t>
      </w:r>
      <w:r w:rsidR="00934939" w:rsidRPr="00EE6DFD">
        <w:rPr>
          <w:rFonts w:ascii="Garamond" w:hAnsi="Garamond" w:cs="Calibri"/>
          <w:strike/>
          <w:color w:val="FF0000"/>
          <w:szCs w:val="24"/>
        </w:rPr>
        <w:t>OS</w:t>
      </w:r>
      <w:r w:rsidRPr="00EE6DFD">
        <w:rPr>
          <w:rFonts w:ascii="Garamond" w:hAnsi="Garamond" w:cs="Calibri"/>
          <w:strike/>
          <w:color w:val="FF0000"/>
          <w:szCs w:val="24"/>
        </w:rPr>
        <w:t>B</w:t>
      </w:r>
      <w:r w:rsidR="00780D97" w:rsidRPr="00EE6DFD">
        <w:rPr>
          <w:rFonts w:ascii="Garamond" w:hAnsi="Garamond" w:cs="Calibri"/>
          <w:strike/>
          <w:color w:val="FF0000"/>
          <w:szCs w:val="24"/>
        </w:rPr>
        <w:t xml:space="preserve"> </w:t>
      </w:r>
      <w:r w:rsidRPr="00EE6DFD">
        <w:rPr>
          <w:rFonts w:ascii="Garamond" w:hAnsi="Garamond" w:cs="Calibri"/>
          <w:strike/>
          <w:color w:val="FF0000"/>
          <w:szCs w:val="24"/>
        </w:rPr>
        <w:t>firms that meet the requirements listed at the Veteran’s Business Program website (</w:t>
      </w:r>
      <w:hyperlink r:id="rId25" w:history="1">
        <w:r w:rsidR="00CC0BCA" w:rsidRPr="00EE6DFD">
          <w:rPr>
            <w:rStyle w:val="Hyperlink"/>
            <w:rFonts w:ascii="Garamond" w:hAnsi="Garamond"/>
            <w:strike/>
            <w:color w:val="FF0000"/>
            <w:szCs w:val="24"/>
          </w:rPr>
          <w:t>http://www.in.gov/idoa/2862.htm</w:t>
        </w:r>
      </w:hyperlink>
      <w:r w:rsidRPr="00EE6DFD">
        <w:rPr>
          <w:rFonts w:ascii="Garamond" w:hAnsi="Garamond"/>
          <w:strike/>
          <w:color w:val="FF0000"/>
          <w:szCs w:val="24"/>
        </w:rPr>
        <w:t>)</w:t>
      </w:r>
      <w:r w:rsidRPr="00EE6DFD">
        <w:rPr>
          <w:rFonts w:ascii="Garamond" w:hAnsi="Garamond" w:cs="Calibri"/>
          <w:strike/>
          <w:color w:val="FF0000"/>
          <w:szCs w:val="24"/>
        </w:rPr>
        <w:t xml:space="preserve">. </w:t>
      </w:r>
    </w:p>
    <w:p w14:paraId="7AD3A173" w14:textId="77777777" w:rsidR="00CC0BCA" w:rsidRPr="00EE6DFD" w:rsidRDefault="00CC0BCA" w:rsidP="006733D7">
      <w:pPr>
        <w:rPr>
          <w:rFonts w:ascii="Garamond" w:hAnsi="Garamond" w:cs="Calibri"/>
          <w:strike/>
          <w:color w:val="FF0000"/>
          <w:szCs w:val="24"/>
        </w:rPr>
      </w:pPr>
    </w:p>
    <w:p w14:paraId="23E5C4F8" w14:textId="6EC701B3" w:rsidR="00B136D9" w:rsidRPr="00EE6DFD" w:rsidRDefault="00B136D9" w:rsidP="006733D7">
      <w:pPr>
        <w:rPr>
          <w:rFonts w:ascii="Garamond" w:hAnsi="Garamond" w:cs="Calibri"/>
          <w:strike/>
          <w:color w:val="FF0000"/>
          <w:szCs w:val="24"/>
        </w:rPr>
      </w:pPr>
      <w:r w:rsidRPr="00EE6DFD">
        <w:rPr>
          <w:rFonts w:ascii="Garamond" w:hAnsi="Garamond" w:cs="Calibri"/>
          <w:strike/>
          <w:color w:val="FF0000"/>
          <w:szCs w:val="24"/>
        </w:rPr>
        <w:t>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The amount entered in “</w:t>
      </w:r>
      <w:r w:rsidRPr="00EE6DFD">
        <w:rPr>
          <w:rFonts w:ascii="Garamond" w:hAnsi="Garamond" w:cs="Calibri"/>
          <w:b/>
          <w:strike/>
          <w:color w:val="FF0000"/>
          <w:szCs w:val="24"/>
        </w:rPr>
        <w:t>TOTAL BID AMOUNT</w:t>
      </w:r>
      <w:r w:rsidRPr="00EE6DFD">
        <w:rPr>
          <w:rFonts w:ascii="Garamond" w:hAnsi="Garamond" w:cs="Calibri"/>
          <w:strike/>
          <w:color w:val="FF0000"/>
          <w:szCs w:val="24"/>
        </w:rPr>
        <w:t xml:space="preserve">” should match the amount entered in the Attachment </w:t>
      </w:r>
      <w:r w:rsidR="00751AD7" w:rsidRPr="00EE6DFD">
        <w:rPr>
          <w:rFonts w:ascii="Garamond" w:hAnsi="Garamond" w:cs="Calibri"/>
          <w:strike/>
          <w:color w:val="FF0000"/>
          <w:szCs w:val="24"/>
        </w:rPr>
        <w:t>E</w:t>
      </w:r>
      <w:r w:rsidRPr="00EE6DFD">
        <w:rPr>
          <w:rFonts w:ascii="Garamond" w:hAnsi="Garamond" w:cs="Calibri"/>
          <w:strike/>
          <w:color w:val="FF0000"/>
          <w:szCs w:val="24"/>
        </w:rPr>
        <w:t>, Cost Proposal Template.</w:t>
      </w:r>
    </w:p>
    <w:p w14:paraId="40C2323D" w14:textId="77777777" w:rsidR="00B136D9" w:rsidRPr="00EE6DFD" w:rsidRDefault="00B136D9" w:rsidP="006733D7">
      <w:pPr>
        <w:rPr>
          <w:rFonts w:ascii="Garamond" w:hAnsi="Garamond" w:cs="Calibri"/>
          <w:strike/>
          <w:color w:val="FF0000"/>
          <w:szCs w:val="24"/>
        </w:rPr>
      </w:pPr>
    </w:p>
    <w:p w14:paraId="750E2752" w14:textId="351B213A" w:rsidR="00B136D9" w:rsidRPr="00EE6DFD" w:rsidRDefault="00B136D9" w:rsidP="006733D7">
      <w:pPr>
        <w:widowControl/>
        <w:rPr>
          <w:rFonts w:ascii="Garamond" w:hAnsi="Garamond" w:cs="Calibri"/>
          <w:strike/>
          <w:color w:val="FF0000"/>
          <w:szCs w:val="24"/>
        </w:rPr>
      </w:pPr>
      <w:r w:rsidRPr="00EE6DFD">
        <w:rPr>
          <w:rFonts w:ascii="Garamond" w:hAnsi="Garamond" w:cs="Calibri"/>
          <w:strike/>
          <w:color w:val="FF0000"/>
          <w:szCs w:val="24"/>
        </w:rPr>
        <w:t>Failure to address these goals may impact the evaluation of your Proposal. The Department reserves the right to verify all information included on the IV</w:t>
      </w:r>
      <w:r w:rsidR="00934939" w:rsidRPr="00EE6DFD">
        <w:rPr>
          <w:rFonts w:ascii="Garamond" w:hAnsi="Garamond" w:cs="Calibri"/>
          <w:strike/>
          <w:color w:val="FF0000"/>
          <w:szCs w:val="24"/>
        </w:rPr>
        <w:t>OS</w:t>
      </w:r>
      <w:r w:rsidRPr="00EE6DFD">
        <w:rPr>
          <w:rFonts w:ascii="Garamond" w:hAnsi="Garamond" w:cs="Calibri"/>
          <w:strike/>
          <w:color w:val="FF0000"/>
          <w:szCs w:val="24"/>
        </w:rPr>
        <w:t>B Subcontractor Commitment Form.</w:t>
      </w:r>
    </w:p>
    <w:p w14:paraId="3B077AD6" w14:textId="77777777" w:rsidR="00B136D9" w:rsidRPr="00EE6DFD" w:rsidRDefault="00B136D9" w:rsidP="006733D7">
      <w:pPr>
        <w:ind w:left="720"/>
        <w:rPr>
          <w:rFonts w:ascii="Garamond" w:hAnsi="Garamond" w:cs="Calibri"/>
          <w:b/>
          <w:strike/>
          <w:color w:val="FF0000"/>
          <w:szCs w:val="24"/>
        </w:rPr>
      </w:pPr>
    </w:p>
    <w:p w14:paraId="29003BEF" w14:textId="6CD68103" w:rsidR="00B136D9" w:rsidRPr="00EE6DFD" w:rsidRDefault="00B136D9" w:rsidP="006733D7">
      <w:pPr>
        <w:rPr>
          <w:rFonts w:ascii="Garamond" w:hAnsi="Garamond" w:cs="Calibri"/>
          <w:b/>
          <w:strike/>
          <w:color w:val="FF0000"/>
          <w:szCs w:val="24"/>
        </w:rPr>
      </w:pPr>
      <w:r w:rsidRPr="00EE6DFD">
        <w:rPr>
          <w:rFonts w:ascii="Garamond" w:hAnsi="Garamond" w:cs="Calibri"/>
          <w:b/>
          <w:strike/>
          <w:color w:val="FF0000"/>
          <w:szCs w:val="24"/>
        </w:rPr>
        <w:t>Prime Contractors must ensure that the proposed IV</w:t>
      </w:r>
      <w:r w:rsidR="00934939" w:rsidRPr="00EE6DFD">
        <w:rPr>
          <w:rFonts w:ascii="Garamond" w:hAnsi="Garamond" w:cs="Calibri"/>
          <w:b/>
          <w:strike/>
          <w:color w:val="FF0000"/>
          <w:szCs w:val="24"/>
        </w:rPr>
        <w:t>OS</w:t>
      </w:r>
      <w:r w:rsidRPr="00EE6DFD">
        <w:rPr>
          <w:rFonts w:ascii="Garamond" w:hAnsi="Garamond" w:cs="Calibri"/>
          <w:b/>
          <w:strike/>
          <w:color w:val="FF0000"/>
          <w:szCs w:val="24"/>
        </w:rPr>
        <w:t>B subcontractors meet the following criteria:</w:t>
      </w:r>
    </w:p>
    <w:p w14:paraId="090811A6" w14:textId="77777777" w:rsidR="002C410A" w:rsidRPr="00EE6DFD" w:rsidRDefault="002C410A" w:rsidP="006733D7">
      <w:pPr>
        <w:rPr>
          <w:rFonts w:ascii="Garamond" w:hAnsi="Garamond" w:cs="Calibri"/>
          <w:b/>
          <w:strike/>
          <w:color w:val="FF0000"/>
          <w:szCs w:val="24"/>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2C410A" w:rsidRPr="00EE6DFD" w14:paraId="3356B603" w14:textId="77777777" w:rsidTr="00FA2409">
        <w:tc>
          <w:tcPr>
            <w:tcW w:w="9360" w:type="dxa"/>
          </w:tcPr>
          <w:p w14:paraId="1599CE45" w14:textId="5FD048EC" w:rsidR="002C410A" w:rsidRPr="00EE6DFD" w:rsidRDefault="002C410A" w:rsidP="006733D7">
            <w:pPr>
              <w:numPr>
                <w:ilvl w:val="0"/>
                <w:numId w:val="10"/>
              </w:numPr>
              <w:tabs>
                <w:tab w:val="num" w:pos="360"/>
              </w:tabs>
              <w:rPr>
                <w:rFonts w:ascii="Garamond" w:hAnsi="Garamond" w:cs="Calibri"/>
                <w:strike/>
                <w:color w:val="FF0000"/>
                <w:szCs w:val="24"/>
              </w:rPr>
            </w:pPr>
            <w:r w:rsidRPr="00EE6DFD">
              <w:rPr>
                <w:rFonts w:ascii="Garamond" w:hAnsi="Garamond" w:cs="Calibri"/>
                <w:strike/>
                <w:color w:val="FF0000"/>
                <w:szCs w:val="24"/>
              </w:rPr>
              <w:t>Must be listed on Federal Center for Veterans Business Enterpris</w:t>
            </w:r>
            <w:r w:rsidR="004C0325" w:rsidRPr="00EE6DFD">
              <w:rPr>
                <w:rFonts w:ascii="Garamond" w:hAnsi="Garamond" w:cs="Calibri"/>
                <w:strike/>
                <w:color w:val="FF0000"/>
                <w:szCs w:val="24"/>
              </w:rPr>
              <w:t>e (</w:t>
            </w:r>
            <w:hyperlink r:id="rId26" w:tgtFrame="_blank" w:tooltip="VA OSDBU" w:history="1">
              <w:r w:rsidR="004C0325" w:rsidRPr="00EE6DFD">
                <w:rPr>
                  <w:rStyle w:val="Hyperlink"/>
                  <w:rFonts w:ascii="Garamond" w:hAnsi="Garamond"/>
                  <w:strike/>
                  <w:color w:val="FF0000"/>
                  <w:szCs w:val="24"/>
                </w:rPr>
                <w:t>VA OSDBU</w:t>
              </w:r>
            </w:hyperlink>
            <w:r w:rsidR="00DA72D0" w:rsidRPr="00EE6DFD">
              <w:rPr>
                <w:rStyle w:val="Hyperlink"/>
                <w:rFonts w:ascii="Garamond" w:hAnsi="Garamond"/>
                <w:strike/>
                <w:color w:val="FF0000"/>
                <w:szCs w:val="24"/>
                <w:u w:val="none"/>
              </w:rPr>
              <w:t>)</w:t>
            </w:r>
            <w:r w:rsidRPr="00EE6DFD">
              <w:rPr>
                <w:rFonts w:ascii="Garamond" w:hAnsi="Garamond" w:cs="Calibri"/>
                <w:strike/>
                <w:color w:val="FF0000"/>
                <w:szCs w:val="24"/>
              </w:rPr>
              <w:t xml:space="preserve"> registry</w:t>
            </w:r>
            <w:r w:rsidR="00203B68" w:rsidRPr="00EE6DFD">
              <w:rPr>
                <w:rFonts w:ascii="Garamond" w:hAnsi="Garamond" w:cs="Calibri"/>
                <w:strike/>
                <w:color w:val="FF0000"/>
                <w:szCs w:val="24"/>
              </w:rPr>
              <w:t xml:space="preserve"> or listed on the IDOA Directory of Certified Firms</w:t>
            </w:r>
            <w:r w:rsidRPr="00EE6DFD">
              <w:rPr>
                <w:rFonts w:ascii="Garamond" w:hAnsi="Garamond" w:cs="Calibri"/>
                <w:strike/>
                <w:color w:val="FF0000"/>
                <w:szCs w:val="24"/>
              </w:rPr>
              <w:t xml:space="preserve">, </w:t>
            </w:r>
            <w:r w:rsidRPr="00EE6DFD">
              <w:rPr>
                <w:rFonts w:ascii="Garamond" w:hAnsi="Garamond" w:cs="Calibri"/>
                <w:b/>
                <w:strike/>
                <w:color w:val="FF0000"/>
                <w:szCs w:val="24"/>
              </w:rPr>
              <w:t>on or before</w:t>
            </w:r>
            <w:r w:rsidRPr="00EE6DFD">
              <w:rPr>
                <w:rFonts w:ascii="Garamond" w:hAnsi="Garamond" w:cs="Calibri"/>
                <w:strike/>
                <w:color w:val="FF0000"/>
                <w:szCs w:val="24"/>
              </w:rPr>
              <w:t xml:space="preserve"> the proposal due date</w:t>
            </w:r>
          </w:p>
          <w:p w14:paraId="2C145315" w14:textId="1C6DC42A" w:rsidR="00C56922" w:rsidRPr="00EE6DFD" w:rsidRDefault="00C56922" w:rsidP="006733D7">
            <w:pPr>
              <w:numPr>
                <w:ilvl w:val="0"/>
                <w:numId w:val="10"/>
              </w:numPr>
              <w:tabs>
                <w:tab w:val="num" w:pos="360"/>
              </w:tabs>
              <w:rPr>
                <w:rFonts w:ascii="Garamond" w:hAnsi="Garamond" w:cs="Calibri"/>
                <w:strike/>
                <w:color w:val="FF0000"/>
                <w:szCs w:val="24"/>
              </w:rPr>
            </w:pPr>
            <w:r w:rsidRPr="00EE6DFD">
              <w:rPr>
                <w:rFonts w:ascii="Garamond" w:hAnsi="Garamond" w:cs="Calibri"/>
                <w:strike/>
                <w:color w:val="FF0000"/>
                <w:szCs w:val="24"/>
              </w:rPr>
              <w:lastRenderedPageBreak/>
              <w:t>Prime Contractor must include with their pr</w:t>
            </w:r>
            <w:r w:rsidR="00D60655" w:rsidRPr="00EE6DFD">
              <w:rPr>
                <w:rFonts w:ascii="Garamond" w:hAnsi="Garamond" w:cs="Calibri"/>
                <w:strike/>
                <w:color w:val="FF0000"/>
                <w:szCs w:val="24"/>
              </w:rPr>
              <w:t>oposal the subcontractor’s veteran business</w:t>
            </w:r>
            <w:r w:rsidRPr="00EE6DFD">
              <w:rPr>
                <w:rFonts w:ascii="Garamond" w:hAnsi="Garamond" w:cs="Calibri"/>
                <w:strike/>
                <w:color w:val="FF0000"/>
                <w:szCs w:val="24"/>
              </w:rPr>
              <w:t xml:space="preserve"> Certification Letter provided by </w:t>
            </w:r>
            <w:r w:rsidR="00D60655" w:rsidRPr="00EE6DFD">
              <w:rPr>
                <w:rFonts w:ascii="Garamond" w:hAnsi="Garamond" w:cs="Calibri"/>
                <w:strike/>
                <w:color w:val="FF0000"/>
                <w:szCs w:val="24"/>
              </w:rPr>
              <w:t xml:space="preserve">either </w:t>
            </w:r>
            <w:r w:rsidRPr="00EE6DFD">
              <w:rPr>
                <w:rFonts w:ascii="Garamond" w:hAnsi="Garamond" w:cs="Calibri"/>
                <w:strike/>
                <w:color w:val="FF0000"/>
                <w:szCs w:val="24"/>
              </w:rPr>
              <w:t>IDOA</w:t>
            </w:r>
            <w:r w:rsidR="00D60655" w:rsidRPr="00EE6DFD">
              <w:rPr>
                <w:rFonts w:ascii="Garamond" w:hAnsi="Garamond" w:cs="Calibri"/>
                <w:strike/>
                <w:color w:val="FF0000"/>
                <w:szCs w:val="24"/>
              </w:rPr>
              <w:t xml:space="preserve"> or Federal Govt. (VA OSDBU)</w:t>
            </w:r>
            <w:r w:rsidRPr="00EE6DFD">
              <w:rPr>
                <w:rFonts w:ascii="Garamond" w:hAnsi="Garamond" w:cs="Calibri"/>
                <w:strike/>
                <w:color w:val="FF0000"/>
                <w:szCs w:val="24"/>
              </w:rPr>
              <w:t>, to show current status of certification.</w:t>
            </w:r>
          </w:p>
          <w:p w14:paraId="159B063A" w14:textId="7C205336" w:rsidR="002C410A" w:rsidRPr="00EE6DFD" w:rsidRDefault="002C410A" w:rsidP="006733D7">
            <w:pPr>
              <w:numPr>
                <w:ilvl w:val="0"/>
                <w:numId w:val="10"/>
              </w:numPr>
              <w:tabs>
                <w:tab w:val="num" w:pos="360"/>
              </w:tabs>
              <w:rPr>
                <w:rFonts w:ascii="Garamond" w:hAnsi="Garamond" w:cs="Calibri"/>
                <w:strike/>
                <w:color w:val="FF0000"/>
                <w:szCs w:val="24"/>
              </w:rPr>
            </w:pPr>
            <w:r w:rsidRPr="00EE6DFD">
              <w:rPr>
                <w:rFonts w:ascii="Garamond" w:hAnsi="Garamond" w:cs="Calibri"/>
                <w:strike/>
                <w:color w:val="FF0000"/>
                <w:szCs w:val="24"/>
              </w:rPr>
              <w:t>Each firm may only serve as one classification – MBE, WBE (see Section 1.21) or IV</w:t>
            </w:r>
            <w:r w:rsidR="00934939" w:rsidRPr="00EE6DFD">
              <w:rPr>
                <w:rFonts w:ascii="Garamond" w:hAnsi="Garamond" w:cs="Calibri"/>
                <w:strike/>
                <w:color w:val="FF0000"/>
                <w:szCs w:val="24"/>
              </w:rPr>
              <w:t>OS</w:t>
            </w:r>
            <w:r w:rsidRPr="00EE6DFD">
              <w:rPr>
                <w:rFonts w:ascii="Garamond" w:hAnsi="Garamond" w:cs="Calibri"/>
                <w:strike/>
                <w:color w:val="FF0000"/>
                <w:szCs w:val="24"/>
              </w:rPr>
              <w:t>B</w:t>
            </w:r>
          </w:p>
          <w:p w14:paraId="41616487" w14:textId="057A2BD3" w:rsidR="00D30AF5" w:rsidRPr="00EE6DFD" w:rsidRDefault="00D30AF5" w:rsidP="006733D7">
            <w:pPr>
              <w:numPr>
                <w:ilvl w:val="0"/>
                <w:numId w:val="10"/>
              </w:numPr>
              <w:tabs>
                <w:tab w:val="num" w:pos="360"/>
              </w:tabs>
              <w:rPr>
                <w:rFonts w:ascii="Garamond" w:hAnsi="Garamond" w:cs="Calibri"/>
                <w:strike/>
                <w:color w:val="FF0000"/>
                <w:szCs w:val="24"/>
              </w:rPr>
            </w:pPr>
            <w:r w:rsidRPr="00EE6DFD">
              <w:rPr>
                <w:rFonts w:ascii="Garamond" w:hAnsi="Garamond" w:cs="Calibri"/>
                <w:strike/>
                <w:color w:val="FF0000"/>
                <w:szCs w:val="24"/>
              </w:rPr>
              <w:t>IVOSB must have a Bidder ID (see se</w:t>
            </w:r>
            <w:r w:rsidR="003A39DC" w:rsidRPr="00EE6DFD">
              <w:rPr>
                <w:rFonts w:ascii="Garamond" w:hAnsi="Garamond" w:cs="Calibri"/>
                <w:strike/>
                <w:color w:val="FF0000"/>
                <w:szCs w:val="24"/>
              </w:rPr>
              <w:t xml:space="preserve">ction 2.3.7 - </w:t>
            </w:r>
            <w:r w:rsidR="003A39DC" w:rsidRPr="00EE6DFD">
              <w:rPr>
                <w:rFonts w:ascii="Garamond" w:hAnsi="Garamond" w:cs="Calibri"/>
                <w:strike/>
                <w:color w:val="FF0000"/>
                <w:szCs w:val="24"/>
                <w:u w:val="single"/>
              </w:rPr>
              <w:t>Department of Administration, Procurement Division</w:t>
            </w:r>
            <w:r w:rsidRPr="00EE6DFD">
              <w:rPr>
                <w:rFonts w:ascii="Garamond" w:hAnsi="Garamond" w:cs="Calibri"/>
                <w:strike/>
                <w:color w:val="FF0000"/>
                <w:szCs w:val="24"/>
              </w:rPr>
              <w:t>)</w:t>
            </w:r>
          </w:p>
          <w:p w14:paraId="774AA400" w14:textId="7F253A05" w:rsidR="002C410A" w:rsidRPr="00EE6DFD" w:rsidRDefault="002C410A" w:rsidP="006733D7">
            <w:pPr>
              <w:numPr>
                <w:ilvl w:val="0"/>
                <w:numId w:val="10"/>
              </w:numPr>
              <w:tabs>
                <w:tab w:val="num" w:pos="360"/>
              </w:tabs>
              <w:rPr>
                <w:rFonts w:ascii="Garamond" w:hAnsi="Garamond" w:cs="Calibri"/>
                <w:strike/>
                <w:color w:val="FF0000"/>
                <w:szCs w:val="24"/>
              </w:rPr>
            </w:pPr>
            <w:r w:rsidRPr="00EE6DFD">
              <w:rPr>
                <w:rFonts w:ascii="Garamond" w:hAnsi="Garamond" w:cs="Calibri"/>
                <w:strike/>
                <w:color w:val="FF0000"/>
                <w:szCs w:val="24"/>
              </w:rPr>
              <w:t>A Prime Contractor who is an IV</w:t>
            </w:r>
            <w:r w:rsidR="00934939" w:rsidRPr="00EE6DFD">
              <w:rPr>
                <w:rFonts w:ascii="Garamond" w:hAnsi="Garamond" w:cs="Calibri"/>
                <w:strike/>
                <w:color w:val="FF0000"/>
                <w:szCs w:val="24"/>
              </w:rPr>
              <w:t>OS</w:t>
            </w:r>
            <w:r w:rsidRPr="00EE6DFD">
              <w:rPr>
                <w:rFonts w:ascii="Garamond" w:hAnsi="Garamond" w:cs="Calibri"/>
                <w:strike/>
                <w:color w:val="FF0000"/>
                <w:szCs w:val="24"/>
              </w:rPr>
              <w:t>B must meet subcontractor goals by using other listed certified firms.  Certified Prime Contractors cannot count their own workforce or companies to meet this requirement.</w:t>
            </w:r>
          </w:p>
          <w:p w14:paraId="05829867" w14:textId="77777777" w:rsidR="002C410A" w:rsidRPr="00EE6DFD" w:rsidRDefault="002C410A" w:rsidP="006733D7">
            <w:pPr>
              <w:numPr>
                <w:ilvl w:val="0"/>
                <w:numId w:val="10"/>
              </w:numPr>
              <w:tabs>
                <w:tab w:val="num" w:pos="360"/>
              </w:tabs>
              <w:rPr>
                <w:rFonts w:ascii="Garamond" w:hAnsi="Garamond" w:cs="Calibri"/>
                <w:b/>
                <w:strike/>
                <w:color w:val="FF0000"/>
                <w:szCs w:val="24"/>
              </w:rPr>
            </w:pPr>
            <w:r w:rsidRPr="00EE6DFD">
              <w:rPr>
                <w:rFonts w:ascii="Garamond" w:hAnsi="Garamond" w:cs="Calibri"/>
                <w:b/>
                <w:strike/>
                <w:color w:val="FF0000"/>
                <w:szCs w:val="24"/>
              </w:rPr>
              <w:t>Must serve a Commercially Useful Function (CUF).  The firm must serve a value-added purpose on the engagement, as confirmed by the State.</w:t>
            </w:r>
          </w:p>
          <w:p w14:paraId="7E1D5964" w14:textId="7AF0518B" w:rsidR="002C410A" w:rsidRPr="00EE6DFD" w:rsidRDefault="002C410A" w:rsidP="006733D7">
            <w:pPr>
              <w:numPr>
                <w:ilvl w:val="0"/>
                <w:numId w:val="10"/>
              </w:numPr>
              <w:tabs>
                <w:tab w:val="num" w:pos="360"/>
              </w:tabs>
              <w:rPr>
                <w:rFonts w:ascii="Garamond" w:hAnsi="Garamond" w:cs="Calibri"/>
                <w:strike/>
                <w:color w:val="FF0000"/>
                <w:szCs w:val="24"/>
              </w:rPr>
            </w:pPr>
            <w:r w:rsidRPr="00EE6DFD">
              <w:rPr>
                <w:rFonts w:ascii="Garamond" w:hAnsi="Garamond" w:cs="Calibri"/>
                <w:strike/>
                <w:color w:val="FF0000"/>
                <w:szCs w:val="24"/>
              </w:rPr>
              <w:t xml:space="preserve">Must provide goods or service only in the industry area for which it is certified as listed in the </w:t>
            </w:r>
            <w:hyperlink r:id="rId27" w:tgtFrame="_blank" w:tooltip="VA OSDBU" w:history="1">
              <w:r w:rsidR="00F900B2" w:rsidRPr="00EE6DFD">
                <w:rPr>
                  <w:rStyle w:val="Hyperlink"/>
                  <w:rFonts w:ascii="Garamond" w:hAnsi="Garamond"/>
                  <w:strike/>
                  <w:color w:val="FF0000"/>
                  <w:szCs w:val="24"/>
                </w:rPr>
                <w:t>VA OSDBU</w:t>
              </w:r>
            </w:hyperlink>
            <w:r w:rsidR="00203B68" w:rsidRPr="00EE6DFD">
              <w:rPr>
                <w:rFonts w:ascii="Garamond" w:hAnsi="Garamond" w:cs="Calibri"/>
                <w:strike/>
                <w:color w:val="FF0000"/>
                <w:szCs w:val="24"/>
              </w:rPr>
              <w:t xml:space="preserve"> or IDOA Certified Firm</w:t>
            </w:r>
            <w:r w:rsidRPr="00EE6DFD">
              <w:rPr>
                <w:rFonts w:ascii="Garamond" w:hAnsi="Garamond" w:cs="Calibri"/>
                <w:strike/>
                <w:color w:val="FF0000"/>
                <w:szCs w:val="24"/>
              </w:rPr>
              <w:t xml:space="preserve"> director</w:t>
            </w:r>
            <w:r w:rsidR="00203B68" w:rsidRPr="00EE6DFD">
              <w:rPr>
                <w:rFonts w:ascii="Garamond" w:hAnsi="Garamond" w:cs="Calibri"/>
                <w:strike/>
                <w:color w:val="FF0000"/>
                <w:szCs w:val="24"/>
              </w:rPr>
              <w:t>ies</w:t>
            </w:r>
            <w:r w:rsidRPr="00EE6DFD">
              <w:rPr>
                <w:rFonts w:ascii="Garamond" w:hAnsi="Garamond" w:cs="Calibri"/>
                <w:strike/>
                <w:color w:val="FF0000"/>
                <w:szCs w:val="24"/>
              </w:rPr>
              <w:t xml:space="preserve"> </w:t>
            </w:r>
            <w:hyperlink r:id="rId28" w:history="1">
              <w:r w:rsidRPr="00EE6DFD">
                <w:rPr>
                  <w:rStyle w:val="Hyperlink"/>
                  <w:rFonts w:ascii="Garamond" w:hAnsi="Garamond" w:cs="Calibri"/>
                  <w:strike/>
                  <w:color w:val="FF0000"/>
                  <w:szCs w:val="24"/>
                </w:rPr>
                <w:t>http://www.in.gov/idoa/2352.htm</w:t>
              </w:r>
            </w:hyperlink>
          </w:p>
          <w:p w14:paraId="46FB5773" w14:textId="77777777" w:rsidR="002C410A" w:rsidRPr="00EE6DFD" w:rsidRDefault="002C410A" w:rsidP="006733D7">
            <w:pPr>
              <w:numPr>
                <w:ilvl w:val="0"/>
                <w:numId w:val="10"/>
              </w:numPr>
              <w:tabs>
                <w:tab w:val="num" w:pos="360"/>
              </w:tabs>
              <w:rPr>
                <w:rFonts w:ascii="Garamond" w:hAnsi="Garamond" w:cs="Calibri"/>
                <w:strike/>
                <w:color w:val="FF0000"/>
                <w:szCs w:val="24"/>
              </w:rPr>
            </w:pPr>
            <w:r w:rsidRPr="00EE6DFD">
              <w:rPr>
                <w:rFonts w:ascii="Garamond" w:hAnsi="Garamond" w:cs="Calibri"/>
                <w:strike/>
                <w:color w:val="FF0000"/>
                <w:szCs w:val="24"/>
              </w:rPr>
              <w:t>Must be used to provide the goods or services specific to the contract</w:t>
            </w:r>
          </w:p>
        </w:tc>
      </w:tr>
    </w:tbl>
    <w:p w14:paraId="209165C3" w14:textId="77777777" w:rsidR="002C410A" w:rsidRPr="00EE6DFD" w:rsidRDefault="002C410A" w:rsidP="006733D7">
      <w:pPr>
        <w:rPr>
          <w:rFonts w:ascii="Garamond" w:hAnsi="Garamond" w:cs="Calibri"/>
          <w:strike/>
          <w:color w:val="FF0000"/>
          <w:szCs w:val="24"/>
        </w:rPr>
      </w:pPr>
    </w:p>
    <w:p w14:paraId="04F9A70F" w14:textId="32304C3C" w:rsidR="00B136D9" w:rsidRPr="00EE6DFD" w:rsidRDefault="00B136D9" w:rsidP="006733D7">
      <w:pPr>
        <w:widowControl/>
        <w:jc w:val="center"/>
        <w:rPr>
          <w:rFonts w:ascii="Garamond" w:hAnsi="Garamond" w:cs="Calibri"/>
          <w:b/>
          <w:caps/>
          <w:strike/>
          <w:color w:val="FF0000"/>
          <w:szCs w:val="24"/>
        </w:rPr>
      </w:pPr>
      <w:r w:rsidRPr="00EE6DFD">
        <w:rPr>
          <w:rFonts w:ascii="Garamond" w:hAnsi="Garamond" w:cs="Calibri"/>
          <w:b/>
          <w:caps/>
          <w:strike/>
          <w:color w:val="FF0000"/>
          <w:szCs w:val="24"/>
        </w:rPr>
        <w:t xml:space="preserve">Indiana Veteran </w:t>
      </w:r>
      <w:r w:rsidR="00934939" w:rsidRPr="00EE6DFD">
        <w:rPr>
          <w:rFonts w:ascii="Garamond" w:hAnsi="Garamond" w:cs="Calibri"/>
          <w:b/>
          <w:caps/>
          <w:strike/>
          <w:color w:val="FF0000"/>
          <w:szCs w:val="24"/>
        </w:rPr>
        <w:t xml:space="preserve">OWNED SMALL </w:t>
      </w:r>
      <w:r w:rsidRPr="00EE6DFD">
        <w:rPr>
          <w:rFonts w:ascii="Garamond" w:hAnsi="Garamond" w:cs="Calibri"/>
          <w:b/>
          <w:caps/>
          <w:strike/>
          <w:color w:val="FF0000"/>
          <w:szCs w:val="24"/>
        </w:rPr>
        <w:t>Business RFP Subcontractor Letter of Commitment</w:t>
      </w:r>
    </w:p>
    <w:p w14:paraId="788AAD48" w14:textId="77777777" w:rsidR="00B136D9" w:rsidRPr="00EE6DFD" w:rsidRDefault="00B136D9" w:rsidP="006733D7">
      <w:pPr>
        <w:widowControl/>
        <w:jc w:val="center"/>
        <w:rPr>
          <w:rFonts w:ascii="Garamond" w:hAnsi="Garamond" w:cs="Calibri"/>
          <w:caps/>
          <w:strike/>
          <w:color w:val="FF0000"/>
          <w:szCs w:val="24"/>
        </w:rPr>
      </w:pPr>
    </w:p>
    <w:p w14:paraId="7B26A441" w14:textId="0937FA95" w:rsidR="00734F1D" w:rsidRPr="00EE6DFD" w:rsidRDefault="00734F1D" w:rsidP="006733D7">
      <w:pPr>
        <w:widowControl/>
        <w:rPr>
          <w:rFonts w:ascii="Garamond" w:hAnsi="Garamond" w:cs="Calibri"/>
          <w:strike/>
          <w:color w:val="FF0000"/>
          <w:szCs w:val="24"/>
        </w:rPr>
      </w:pPr>
      <w:r w:rsidRPr="00EE6DFD">
        <w:rPr>
          <w:rFonts w:ascii="Garamond" w:hAnsi="Garamond" w:cs="Calibri"/>
          <w:strike/>
          <w:color w:val="FF0000"/>
          <w:szCs w:val="24"/>
        </w:rPr>
        <w:t>A signed letter(s), on company letterhead, from the IV</w:t>
      </w:r>
      <w:r w:rsidR="00934939" w:rsidRPr="00EE6DFD">
        <w:rPr>
          <w:rFonts w:ascii="Garamond" w:hAnsi="Garamond" w:cs="Calibri"/>
          <w:strike/>
          <w:color w:val="FF0000"/>
          <w:szCs w:val="24"/>
        </w:rPr>
        <w:t>OS</w:t>
      </w:r>
      <w:r w:rsidRPr="00EE6DFD">
        <w:rPr>
          <w:rFonts w:ascii="Garamond" w:hAnsi="Garamond" w:cs="Calibri"/>
          <w:strike/>
          <w:color w:val="FF0000"/>
          <w:szCs w:val="24"/>
        </w:rPr>
        <w:t>B must accompany the IV</w:t>
      </w:r>
      <w:r w:rsidR="00934939" w:rsidRPr="00EE6DFD">
        <w:rPr>
          <w:rFonts w:ascii="Garamond" w:hAnsi="Garamond" w:cs="Calibri"/>
          <w:strike/>
          <w:color w:val="FF0000"/>
          <w:szCs w:val="24"/>
        </w:rPr>
        <w:t>OS</w:t>
      </w:r>
      <w:r w:rsidRPr="00EE6DFD">
        <w:rPr>
          <w:rFonts w:ascii="Garamond" w:hAnsi="Garamond" w:cs="Calibri"/>
          <w:strike/>
          <w:color w:val="FF0000"/>
          <w:szCs w:val="24"/>
        </w:rPr>
        <w:t xml:space="preserve">B Subcontractor Commitment Form. Each letter shall state and will serve as acknowledgement from the </w:t>
      </w:r>
      <w:r w:rsidR="00934939" w:rsidRPr="00EE6DFD">
        <w:rPr>
          <w:rFonts w:ascii="Garamond" w:hAnsi="Garamond" w:cs="Calibri"/>
          <w:strike/>
          <w:color w:val="FF0000"/>
          <w:szCs w:val="24"/>
        </w:rPr>
        <w:t>IVOSB</w:t>
      </w:r>
      <w:r w:rsidRPr="00EE6DFD">
        <w:rPr>
          <w:rFonts w:ascii="Garamond" w:hAnsi="Garamond" w:cs="Calibri"/>
          <w:strike/>
          <w:color w:val="FF0000"/>
          <w:szCs w:val="24"/>
        </w:rPr>
        <w:t xml:space="preserve">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EE6DFD">
        <w:rPr>
          <w:rFonts w:ascii="Garamond" w:hAnsi="Garamond" w:cs="Calibri"/>
          <w:b/>
          <w:strike/>
          <w:color w:val="FF0000"/>
          <w:szCs w:val="24"/>
        </w:rPr>
        <w:t>TOTAL BID AMOUNT”</w:t>
      </w:r>
      <w:r w:rsidRPr="00EE6DFD">
        <w:rPr>
          <w:rFonts w:ascii="Garamond" w:hAnsi="Garamond" w:cs="Calibri"/>
          <w:strike/>
          <w:color w:val="FF0000"/>
          <w:szCs w:val="24"/>
        </w:rPr>
        <w:t xml:space="preserve"> and the anticipated period that the Subcontractor will perform work for this solicitation.</w:t>
      </w:r>
    </w:p>
    <w:p w14:paraId="1478509F" w14:textId="77777777" w:rsidR="00B136D9" w:rsidRPr="00EE6DFD" w:rsidRDefault="00B136D9" w:rsidP="006733D7">
      <w:pPr>
        <w:widowControl/>
        <w:rPr>
          <w:rFonts w:ascii="Garamond" w:hAnsi="Garamond" w:cs="Calibri"/>
          <w:strike/>
          <w:color w:val="FF0000"/>
          <w:szCs w:val="24"/>
        </w:rPr>
      </w:pPr>
    </w:p>
    <w:p w14:paraId="66B992BD" w14:textId="5AE04C6C" w:rsidR="00B136D9" w:rsidRDefault="00B136D9" w:rsidP="006733D7">
      <w:pPr>
        <w:widowControl/>
        <w:rPr>
          <w:rFonts w:ascii="Garamond" w:hAnsi="Garamond" w:cs="Calibri"/>
          <w:strike/>
          <w:color w:val="FF0000"/>
          <w:szCs w:val="24"/>
        </w:rPr>
      </w:pPr>
      <w:r w:rsidRPr="00EE6DFD">
        <w:rPr>
          <w:rFonts w:ascii="Garamond" w:hAnsi="Garamond" w:cs="Calibri"/>
          <w:strike/>
          <w:color w:val="FF0000"/>
          <w:szCs w:val="24"/>
        </w:rPr>
        <w:t xml:space="preserve">By submission of the Proposal, the Respondent acknowledges and agrees to be bound by the policies and processes involving the State’s </w:t>
      </w:r>
      <w:r w:rsidR="00934939" w:rsidRPr="00EE6DFD">
        <w:rPr>
          <w:rFonts w:ascii="Garamond" w:hAnsi="Garamond" w:cs="Calibri"/>
          <w:strike/>
          <w:color w:val="FF0000"/>
          <w:szCs w:val="24"/>
        </w:rPr>
        <w:t>IVOSB</w:t>
      </w:r>
      <w:r w:rsidRPr="00EE6DFD">
        <w:rPr>
          <w:rFonts w:ascii="Garamond" w:hAnsi="Garamond" w:cs="Calibri"/>
          <w:strike/>
          <w:color w:val="FF0000"/>
          <w:szCs w:val="24"/>
        </w:rPr>
        <w:t xml:space="preserve"> Program. Questions involving the regulations governing the </w:t>
      </w:r>
      <w:r w:rsidR="00934939" w:rsidRPr="00EE6DFD">
        <w:rPr>
          <w:rFonts w:ascii="Garamond" w:hAnsi="Garamond" w:cs="Calibri"/>
          <w:strike/>
          <w:color w:val="FF0000"/>
          <w:szCs w:val="24"/>
        </w:rPr>
        <w:t>IVOSB</w:t>
      </w:r>
      <w:r w:rsidRPr="00EE6DFD">
        <w:rPr>
          <w:rFonts w:ascii="Garamond" w:hAnsi="Garamond" w:cs="Calibri"/>
          <w:strike/>
          <w:color w:val="FF0000"/>
          <w:szCs w:val="24"/>
        </w:rPr>
        <w:t xml:space="preserve"> Subcontractor Commitment Form should be directed to: </w:t>
      </w:r>
      <w:hyperlink r:id="rId29" w:history="1">
        <w:r w:rsidRPr="00EE6DFD">
          <w:rPr>
            <w:rStyle w:val="Hyperlink"/>
            <w:rFonts w:ascii="Garamond" w:hAnsi="Garamond" w:cs="Calibri"/>
            <w:strike/>
            <w:color w:val="FF0000"/>
            <w:szCs w:val="24"/>
          </w:rPr>
          <w:t>indianaveteranspreference@idoa.in.gov</w:t>
        </w:r>
      </w:hyperlink>
      <w:r w:rsidRPr="00EE6DFD">
        <w:rPr>
          <w:rFonts w:ascii="Garamond" w:hAnsi="Garamond" w:cs="Calibri"/>
          <w:strike/>
          <w:color w:val="FF0000"/>
          <w:szCs w:val="24"/>
        </w:rPr>
        <w:t>.</w:t>
      </w:r>
    </w:p>
    <w:p w14:paraId="647505AB" w14:textId="77777777" w:rsidR="00EE6DFD" w:rsidRPr="00B12C59" w:rsidRDefault="00EE6DFD" w:rsidP="00EE6DFD">
      <w:pPr>
        <w:widowControl/>
        <w:rPr>
          <w:rFonts w:ascii="Garamond" w:hAnsi="Garamond" w:cs="Calibri"/>
          <w:szCs w:val="24"/>
        </w:rPr>
      </w:pPr>
    </w:p>
    <w:p w14:paraId="78676EEC" w14:textId="77777777" w:rsidR="00EE6DFD" w:rsidRPr="00EE6DFD" w:rsidRDefault="00EE6DFD" w:rsidP="00EE6DFD">
      <w:pPr>
        <w:rPr>
          <w:rFonts w:ascii="Garamond" w:hAnsi="Garamond" w:cs="Calibri"/>
          <w:color w:val="FF0000"/>
          <w:szCs w:val="24"/>
        </w:rPr>
      </w:pPr>
      <w:r w:rsidRPr="00EE6DFD">
        <w:rPr>
          <w:rFonts w:ascii="Garamond" w:hAnsi="Garamond" w:cs="Calibri"/>
          <w:color w:val="FF0000"/>
          <w:szCs w:val="24"/>
        </w:rPr>
        <w:t>In accordance with Executive Order 13-04 and IC 5-22-14-3.5, it has been determined that there is a reasonable expectation of Indiana Veteran Owned Small Business subcontracting opportunities on a contract awarded under this RFP.    The IVOSB Subcontractor Commitment Form is to be submitted alongside the Respondent’s proposal. The Form must show that they are participating in the proposed contract and IVOSB firms that meet the requirements listed at the Veteran’s Business Program website (</w:t>
      </w:r>
      <w:hyperlink r:id="rId30" w:history="1">
        <w:r w:rsidRPr="00EE6DFD">
          <w:rPr>
            <w:rStyle w:val="Hyperlink"/>
            <w:rFonts w:ascii="Garamond" w:hAnsi="Garamond"/>
            <w:color w:val="FF0000"/>
            <w:szCs w:val="24"/>
          </w:rPr>
          <w:t>http://www.in.gov/idoa/2862.htm</w:t>
        </w:r>
      </w:hyperlink>
      <w:r w:rsidRPr="00EE6DFD">
        <w:rPr>
          <w:rFonts w:ascii="Garamond" w:hAnsi="Garamond"/>
          <w:color w:val="FF0000"/>
          <w:szCs w:val="24"/>
        </w:rPr>
        <w:t>)</w:t>
      </w:r>
      <w:r w:rsidRPr="00EE6DFD">
        <w:rPr>
          <w:rFonts w:ascii="Garamond" w:hAnsi="Garamond" w:cs="Calibri"/>
          <w:color w:val="FF0000"/>
          <w:szCs w:val="24"/>
        </w:rPr>
        <w:t xml:space="preserve">. </w:t>
      </w:r>
    </w:p>
    <w:p w14:paraId="331752F7" w14:textId="77777777" w:rsidR="00EE6DFD" w:rsidRPr="00EE6DFD" w:rsidRDefault="00EE6DFD" w:rsidP="00EE6DFD">
      <w:pPr>
        <w:rPr>
          <w:rFonts w:ascii="Garamond" w:hAnsi="Garamond" w:cs="Calibri"/>
          <w:color w:val="FF0000"/>
          <w:szCs w:val="24"/>
        </w:rPr>
      </w:pPr>
    </w:p>
    <w:p w14:paraId="20D691B1" w14:textId="77777777" w:rsidR="00EE6DFD" w:rsidRPr="00EE6DFD" w:rsidRDefault="00EE6DFD" w:rsidP="00EE6DFD">
      <w:pPr>
        <w:rPr>
          <w:rFonts w:ascii="Garamond" w:hAnsi="Garamond" w:cs="Calibri"/>
          <w:color w:val="FF0000"/>
          <w:szCs w:val="24"/>
        </w:rPr>
      </w:pPr>
      <w:r w:rsidRPr="00EE6DFD">
        <w:rPr>
          <w:rFonts w:ascii="Garamond" w:hAnsi="Garamond" w:cs="Calibri"/>
          <w:color w:val="FF0000"/>
          <w:szCs w:val="24"/>
        </w:rPr>
        <w:t>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The amount entered in “</w:t>
      </w:r>
      <w:r w:rsidRPr="00EE6DFD">
        <w:rPr>
          <w:rFonts w:ascii="Garamond" w:hAnsi="Garamond" w:cs="Calibri"/>
          <w:b/>
          <w:color w:val="FF0000"/>
          <w:szCs w:val="24"/>
        </w:rPr>
        <w:t>TOTAL BID AMOUNT</w:t>
      </w:r>
      <w:r w:rsidRPr="00EE6DFD">
        <w:rPr>
          <w:rFonts w:ascii="Garamond" w:hAnsi="Garamond" w:cs="Calibri"/>
          <w:color w:val="FF0000"/>
          <w:szCs w:val="24"/>
        </w:rPr>
        <w:t>” should match the amount entered in the Attachment D, Cost Proposal Template.</w:t>
      </w:r>
    </w:p>
    <w:p w14:paraId="62A00379" w14:textId="77777777" w:rsidR="00EE6DFD" w:rsidRPr="00EE6DFD" w:rsidRDefault="00EE6DFD" w:rsidP="00EE6DFD">
      <w:pPr>
        <w:rPr>
          <w:rFonts w:ascii="Garamond" w:hAnsi="Garamond" w:cs="Calibri"/>
          <w:color w:val="FF0000"/>
          <w:szCs w:val="24"/>
        </w:rPr>
      </w:pPr>
    </w:p>
    <w:p w14:paraId="2FB2206F" w14:textId="77777777" w:rsidR="00EE6DFD" w:rsidRPr="00EE6DFD" w:rsidRDefault="00EE6DFD" w:rsidP="00EE6DFD">
      <w:pPr>
        <w:rPr>
          <w:rFonts w:ascii="Garamond" w:hAnsi="Garamond" w:cs="Calibri"/>
          <w:color w:val="FF0000"/>
        </w:rPr>
      </w:pPr>
      <w:r w:rsidRPr="00EE6DFD">
        <w:rPr>
          <w:rFonts w:ascii="Garamond" w:hAnsi="Garamond" w:cs="Calibri"/>
          <w:color w:val="FF0000"/>
        </w:rPr>
        <w:lastRenderedPageBreak/>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14:paraId="5F93163E" w14:textId="77777777" w:rsidR="00EE6DFD" w:rsidRPr="00EE6DFD" w:rsidRDefault="00EE6DFD" w:rsidP="00EE6DFD">
      <w:pPr>
        <w:rPr>
          <w:rFonts w:ascii="Garamond" w:hAnsi="Garamond" w:cs="Calibri"/>
          <w:color w:val="FF0000"/>
          <w:szCs w:val="24"/>
        </w:rPr>
      </w:pPr>
    </w:p>
    <w:p w14:paraId="28C93326" w14:textId="77777777" w:rsidR="00EE6DFD" w:rsidRPr="00EE6DFD" w:rsidRDefault="00EE6DFD" w:rsidP="00EE6DFD">
      <w:pPr>
        <w:rPr>
          <w:rFonts w:ascii="Garamond" w:hAnsi="Garamond"/>
          <w:color w:val="FF0000"/>
        </w:rPr>
      </w:pPr>
      <w:r w:rsidRPr="00EE6DFD">
        <w:rPr>
          <w:rFonts w:ascii="Garamond" w:hAnsi="Garamond" w:cs="Calibri"/>
          <w:color w:val="FF0000"/>
        </w:rPr>
        <w:t xml:space="preserve">The IVOSB respondent must list their </w:t>
      </w:r>
      <w:r w:rsidRPr="00EE6DFD">
        <w:rPr>
          <w:rFonts w:ascii="Garamond" w:hAnsi="Garamond" w:cs="Calibri"/>
          <w:b/>
          <w:color w:val="FF0000"/>
        </w:rPr>
        <w:t>company contact information only</w:t>
      </w:r>
      <w:r w:rsidRPr="00EE6DFD">
        <w:rPr>
          <w:rFonts w:ascii="Garamond" w:hAnsi="Garamond" w:cs="Calibri"/>
          <w:color w:val="FF0000"/>
        </w:rPr>
        <w:t xml:space="preserve"> on the IVOSB Subcontractor Commitment Form.</w:t>
      </w:r>
    </w:p>
    <w:p w14:paraId="49BBFE7D" w14:textId="77777777" w:rsidR="00EE6DFD" w:rsidRPr="00EE6DFD" w:rsidRDefault="00EE6DFD" w:rsidP="00EE6DFD">
      <w:pPr>
        <w:rPr>
          <w:rFonts w:ascii="Garamond" w:hAnsi="Garamond" w:cs="Calibri"/>
          <w:color w:val="FF0000"/>
          <w:szCs w:val="24"/>
        </w:rPr>
      </w:pPr>
    </w:p>
    <w:p w14:paraId="4C1ED867" w14:textId="77777777" w:rsidR="00EE6DFD" w:rsidRPr="00EE6DFD" w:rsidRDefault="00EE6DFD" w:rsidP="00EE6DFD">
      <w:pPr>
        <w:widowControl/>
        <w:rPr>
          <w:rFonts w:ascii="Garamond" w:hAnsi="Garamond" w:cs="Calibri"/>
          <w:color w:val="FF0000"/>
          <w:szCs w:val="24"/>
        </w:rPr>
      </w:pPr>
      <w:r w:rsidRPr="00EE6DFD">
        <w:rPr>
          <w:rFonts w:ascii="Garamond" w:hAnsi="Garamond" w:cs="Calibri"/>
          <w:color w:val="FF0000"/>
          <w:szCs w:val="24"/>
        </w:rPr>
        <w:t>Failure to address these goals may impact the evaluation of your Proposal. The Department reserves the right to verify all information included on the IVOSB Subcontractor Commitment Form.</w:t>
      </w:r>
    </w:p>
    <w:p w14:paraId="5660BCD6" w14:textId="77777777" w:rsidR="00EE6DFD" w:rsidRPr="00EE6DFD" w:rsidRDefault="00EE6DFD" w:rsidP="00EE6DFD">
      <w:pPr>
        <w:ind w:left="720"/>
        <w:rPr>
          <w:rFonts w:ascii="Garamond" w:hAnsi="Garamond" w:cs="Calibri"/>
          <w:b/>
          <w:color w:val="FF0000"/>
          <w:szCs w:val="24"/>
        </w:rPr>
      </w:pPr>
    </w:p>
    <w:p w14:paraId="58393A47" w14:textId="77777777" w:rsidR="00EE6DFD" w:rsidRPr="00EE6DFD" w:rsidRDefault="00EE6DFD" w:rsidP="00EE6DFD">
      <w:pPr>
        <w:rPr>
          <w:rFonts w:ascii="Garamond" w:hAnsi="Garamond" w:cs="Calibri"/>
          <w:b/>
          <w:color w:val="FF0000"/>
          <w:szCs w:val="24"/>
        </w:rPr>
      </w:pPr>
      <w:r w:rsidRPr="00EE6DFD">
        <w:rPr>
          <w:rFonts w:ascii="Garamond" w:hAnsi="Garamond" w:cs="Calibri"/>
          <w:b/>
          <w:color w:val="FF0000"/>
          <w:szCs w:val="24"/>
        </w:rPr>
        <w:t>Prime Contractors must ensure that the proposed IVOSB subcontractors meet the following criteria:</w:t>
      </w:r>
    </w:p>
    <w:p w14:paraId="267D9C26" w14:textId="77777777" w:rsidR="00EE6DFD" w:rsidRPr="00EE6DFD" w:rsidRDefault="00EE6DFD" w:rsidP="00EE6DFD">
      <w:pPr>
        <w:rPr>
          <w:rFonts w:ascii="Garamond" w:hAnsi="Garamond" w:cs="Calibri"/>
          <w:b/>
          <w:color w:val="FF0000"/>
          <w:szCs w:val="24"/>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EE6DFD" w:rsidRPr="00EE6DFD" w14:paraId="6290EA1D" w14:textId="77777777" w:rsidTr="00E2187E">
        <w:tc>
          <w:tcPr>
            <w:tcW w:w="9360" w:type="dxa"/>
          </w:tcPr>
          <w:p w14:paraId="3BDC15ED" w14:textId="77777777" w:rsidR="00EE6DFD" w:rsidRPr="00EE6DFD" w:rsidRDefault="00EE6DFD" w:rsidP="00E2187E">
            <w:pPr>
              <w:numPr>
                <w:ilvl w:val="0"/>
                <w:numId w:val="10"/>
              </w:numPr>
              <w:tabs>
                <w:tab w:val="num" w:pos="360"/>
              </w:tabs>
              <w:rPr>
                <w:rFonts w:ascii="Garamond" w:hAnsi="Garamond" w:cs="Calibri"/>
                <w:color w:val="FF0000"/>
                <w:szCs w:val="24"/>
              </w:rPr>
            </w:pPr>
            <w:r w:rsidRPr="00EE6DFD">
              <w:rPr>
                <w:rFonts w:ascii="Garamond" w:hAnsi="Garamond" w:cs="Calibri"/>
                <w:color w:val="FF0000"/>
                <w:szCs w:val="24"/>
              </w:rPr>
              <w:t>Must be listed on Federal Center for Veterans Business Enterprise (</w:t>
            </w:r>
            <w:hyperlink r:id="rId31" w:tgtFrame="_blank" w:tooltip="VA OSDBU" w:history="1">
              <w:r w:rsidRPr="00EE6DFD">
                <w:rPr>
                  <w:rStyle w:val="Hyperlink"/>
                  <w:rFonts w:ascii="Garamond" w:hAnsi="Garamond"/>
                  <w:color w:val="FF0000"/>
                  <w:szCs w:val="24"/>
                </w:rPr>
                <w:t>VA OSDBU</w:t>
              </w:r>
            </w:hyperlink>
            <w:r w:rsidRPr="00EE6DFD">
              <w:rPr>
                <w:rStyle w:val="Hyperlink"/>
                <w:rFonts w:ascii="Garamond" w:hAnsi="Garamond"/>
                <w:color w:val="FF0000"/>
                <w:szCs w:val="24"/>
                <w:u w:val="none"/>
              </w:rPr>
              <w:t>)</w:t>
            </w:r>
            <w:r w:rsidRPr="00EE6DFD">
              <w:rPr>
                <w:rFonts w:ascii="Garamond" w:hAnsi="Garamond" w:cs="Calibri"/>
                <w:color w:val="FF0000"/>
                <w:szCs w:val="24"/>
              </w:rPr>
              <w:t xml:space="preserve"> registry or listed on the IDOA Directory of Certified Firms, </w:t>
            </w:r>
            <w:r w:rsidRPr="00EE6DFD">
              <w:rPr>
                <w:rFonts w:ascii="Garamond" w:hAnsi="Garamond" w:cs="Calibri"/>
                <w:b/>
                <w:color w:val="FF0000"/>
                <w:szCs w:val="24"/>
              </w:rPr>
              <w:t>on or before</w:t>
            </w:r>
            <w:r w:rsidRPr="00EE6DFD">
              <w:rPr>
                <w:rFonts w:ascii="Garamond" w:hAnsi="Garamond" w:cs="Calibri"/>
                <w:color w:val="FF0000"/>
                <w:szCs w:val="24"/>
              </w:rPr>
              <w:t xml:space="preserve"> the proposal due date</w:t>
            </w:r>
          </w:p>
          <w:p w14:paraId="054200D0" w14:textId="77777777" w:rsidR="00EE6DFD" w:rsidRPr="00EE6DFD" w:rsidRDefault="00EE6DFD" w:rsidP="00E2187E">
            <w:pPr>
              <w:numPr>
                <w:ilvl w:val="0"/>
                <w:numId w:val="10"/>
              </w:numPr>
              <w:tabs>
                <w:tab w:val="num" w:pos="360"/>
              </w:tabs>
              <w:rPr>
                <w:rFonts w:ascii="Garamond" w:hAnsi="Garamond" w:cs="Calibri"/>
                <w:color w:val="FF0000"/>
                <w:szCs w:val="24"/>
              </w:rPr>
            </w:pPr>
            <w:r w:rsidRPr="00EE6DFD">
              <w:rPr>
                <w:rFonts w:ascii="Garamond" w:hAnsi="Garamond" w:cs="Calibri"/>
                <w:color w:val="FF0000"/>
                <w:szCs w:val="24"/>
              </w:rPr>
              <w:t>Prime Contractor must include with their proposal the subcontractor’s veteran business Certification Letter provided by either IDOA or Federal Govt. (VA OSDBU), to show current status of certification.</w:t>
            </w:r>
          </w:p>
          <w:p w14:paraId="5025EBA0" w14:textId="77777777" w:rsidR="00EE6DFD" w:rsidRPr="00EE6DFD" w:rsidRDefault="00EE6DFD" w:rsidP="00E2187E">
            <w:pPr>
              <w:numPr>
                <w:ilvl w:val="0"/>
                <w:numId w:val="10"/>
              </w:numPr>
              <w:tabs>
                <w:tab w:val="num" w:pos="360"/>
              </w:tabs>
              <w:rPr>
                <w:rFonts w:ascii="Garamond" w:hAnsi="Garamond" w:cs="Calibri"/>
                <w:color w:val="FF0000"/>
                <w:szCs w:val="24"/>
              </w:rPr>
            </w:pPr>
            <w:r w:rsidRPr="00EE6DFD">
              <w:rPr>
                <w:rFonts w:ascii="Garamond" w:hAnsi="Garamond" w:cs="Calibri"/>
                <w:color w:val="FF0000"/>
                <w:szCs w:val="24"/>
              </w:rPr>
              <w:t>Each firm may only serve as one classification – MBE, WBE (see Section 1.21) or IVOSB</w:t>
            </w:r>
          </w:p>
          <w:p w14:paraId="59CD3E94" w14:textId="77777777" w:rsidR="00EE6DFD" w:rsidRPr="00EE6DFD" w:rsidRDefault="00EE6DFD" w:rsidP="00E2187E">
            <w:pPr>
              <w:numPr>
                <w:ilvl w:val="0"/>
                <w:numId w:val="10"/>
              </w:numPr>
              <w:tabs>
                <w:tab w:val="num" w:pos="360"/>
              </w:tabs>
              <w:rPr>
                <w:rFonts w:ascii="Garamond" w:hAnsi="Garamond" w:cs="Calibri"/>
                <w:color w:val="FF0000"/>
                <w:szCs w:val="24"/>
              </w:rPr>
            </w:pPr>
            <w:r w:rsidRPr="00EE6DFD">
              <w:rPr>
                <w:rFonts w:ascii="Garamond" w:hAnsi="Garamond" w:cs="Calibri"/>
                <w:color w:val="FF0000"/>
                <w:szCs w:val="24"/>
              </w:rPr>
              <w:t xml:space="preserve">IVOSB must have a Bidder ID (see section 2.3.7 - </w:t>
            </w:r>
            <w:r w:rsidRPr="00EE6DFD">
              <w:rPr>
                <w:rFonts w:ascii="Garamond" w:hAnsi="Garamond" w:cs="Calibri"/>
                <w:color w:val="FF0000"/>
                <w:szCs w:val="24"/>
                <w:u w:val="single"/>
              </w:rPr>
              <w:t>Department of Administration, Procurement Division</w:t>
            </w:r>
            <w:r w:rsidRPr="00EE6DFD">
              <w:rPr>
                <w:rFonts w:ascii="Garamond" w:hAnsi="Garamond" w:cs="Calibri"/>
                <w:color w:val="FF0000"/>
                <w:szCs w:val="24"/>
              </w:rPr>
              <w:t>)</w:t>
            </w:r>
          </w:p>
          <w:p w14:paraId="31E68B5C" w14:textId="77777777" w:rsidR="00EE6DFD" w:rsidRPr="00EE6DFD" w:rsidRDefault="00EE6DFD" w:rsidP="00E2187E">
            <w:pPr>
              <w:numPr>
                <w:ilvl w:val="0"/>
                <w:numId w:val="10"/>
              </w:numPr>
              <w:tabs>
                <w:tab w:val="num" w:pos="360"/>
              </w:tabs>
              <w:rPr>
                <w:rFonts w:ascii="Garamond" w:hAnsi="Garamond" w:cs="Calibri"/>
                <w:color w:val="FF0000"/>
                <w:szCs w:val="24"/>
              </w:rPr>
            </w:pPr>
            <w:r w:rsidRPr="00EE6DFD">
              <w:rPr>
                <w:rFonts w:ascii="Garamond" w:hAnsi="Garamond" w:cs="Calibri"/>
                <w:color w:val="FF0000"/>
                <w:szCs w:val="24"/>
              </w:rPr>
              <w:t>A Prime Contractor who is an IVOSB can count their own workforce or companies to meet this requirement.</w:t>
            </w:r>
          </w:p>
          <w:p w14:paraId="747D08DB" w14:textId="77777777" w:rsidR="00EE6DFD" w:rsidRPr="00EE6DFD" w:rsidRDefault="00EE6DFD" w:rsidP="00E2187E">
            <w:pPr>
              <w:numPr>
                <w:ilvl w:val="0"/>
                <w:numId w:val="10"/>
              </w:numPr>
              <w:tabs>
                <w:tab w:val="num" w:pos="360"/>
              </w:tabs>
              <w:rPr>
                <w:rFonts w:ascii="Garamond" w:hAnsi="Garamond" w:cs="Calibri"/>
                <w:b/>
                <w:color w:val="FF0000"/>
                <w:szCs w:val="24"/>
              </w:rPr>
            </w:pPr>
            <w:r w:rsidRPr="00EE6DFD">
              <w:rPr>
                <w:rFonts w:ascii="Garamond" w:hAnsi="Garamond" w:cs="Calibri"/>
                <w:b/>
                <w:color w:val="FF0000"/>
                <w:szCs w:val="24"/>
              </w:rPr>
              <w:t>Must serve a Valuable Scope Contribution (VSC).  The firm must serve a value-added purpose on the engagement, as confirmed by the State.</w:t>
            </w:r>
          </w:p>
          <w:p w14:paraId="7BC9C1DA" w14:textId="77777777" w:rsidR="00EE6DFD" w:rsidRPr="00EE6DFD" w:rsidRDefault="00EE6DFD" w:rsidP="00E2187E">
            <w:pPr>
              <w:numPr>
                <w:ilvl w:val="0"/>
                <w:numId w:val="10"/>
              </w:numPr>
              <w:tabs>
                <w:tab w:val="num" w:pos="360"/>
              </w:tabs>
              <w:rPr>
                <w:rFonts w:ascii="Garamond" w:hAnsi="Garamond" w:cs="Calibri"/>
                <w:color w:val="FF0000"/>
                <w:szCs w:val="24"/>
              </w:rPr>
            </w:pPr>
            <w:r w:rsidRPr="00EE6DFD">
              <w:rPr>
                <w:rFonts w:ascii="Garamond" w:hAnsi="Garamond" w:cs="Calibri"/>
                <w:color w:val="FF0000"/>
                <w:szCs w:val="24"/>
              </w:rPr>
              <w:t xml:space="preserve">Must provide goods or service only in the industry area for which it is certified as listed in the </w:t>
            </w:r>
            <w:hyperlink r:id="rId32" w:tgtFrame="_blank" w:tooltip="VA OSDBU" w:history="1">
              <w:r w:rsidRPr="00EE6DFD">
                <w:rPr>
                  <w:rStyle w:val="Hyperlink"/>
                  <w:rFonts w:ascii="Garamond" w:hAnsi="Garamond"/>
                  <w:color w:val="FF0000"/>
                  <w:szCs w:val="24"/>
                </w:rPr>
                <w:t>VA OSDBU</w:t>
              </w:r>
            </w:hyperlink>
            <w:r w:rsidRPr="00EE6DFD">
              <w:rPr>
                <w:rFonts w:ascii="Garamond" w:hAnsi="Garamond" w:cs="Calibri"/>
                <w:color w:val="FF0000"/>
                <w:szCs w:val="24"/>
              </w:rPr>
              <w:t xml:space="preserve"> or IDOA Certified Firm directories </w:t>
            </w:r>
            <w:hyperlink r:id="rId33" w:history="1">
              <w:r w:rsidRPr="00EE6DFD">
                <w:rPr>
                  <w:rStyle w:val="Hyperlink"/>
                  <w:rFonts w:ascii="Garamond" w:hAnsi="Garamond" w:cs="Calibri"/>
                  <w:color w:val="FF0000"/>
                  <w:szCs w:val="24"/>
                </w:rPr>
                <w:t>http://www.in.gov/idoa/2352.htm</w:t>
              </w:r>
            </w:hyperlink>
          </w:p>
          <w:p w14:paraId="061EB1A0" w14:textId="77777777" w:rsidR="00EE6DFD" w:rsidRPr="00EE6DFD" w:rsidRDefault="00EE6DFD" w:rsidP="00E2187E">
            <w:pPr>
              <w:numPr>
                <w:ilvl w:val="0"/>
                <w:numId w:val="10"/>
              </w:numPr>
              <w:tabs>
                <w:tab w:val="num" w:pos="360"/>
              </w:tabs>
              <w:rPr>
                <w:rFonts w:ascii="Garamond" w:hAnsi="Garamond" w:cs="Calibri"/>
                <w:color w:val="FF0000"/>
                <w:szCs w:val="24"/>
              </w:rPr>
            </w:pPr>
            <w:r w:rsidRPr="00EE6DFD">
              <w:rPr>
                <w:rFonts w:ascii="Garamond" w:hAnsi="Garamond" w:cs="Calibri"/>
                <w:color w:val="FF0000"/>
                <w:szCs w:val="24"/>
              </w:rPr>
              <w:t>Must be used to provide the goods or services specific to the contract</w:t>
            </w:r>
          </w:p>
        </w:tc>
      </w:tr>
    </w:tbl>
    <w:p w14:paraId="6C725411" w14:textId="77777777" w:rsidR="00EE6DFD" w:rsidRPr="00EE6DFD" w:rsidRDefault="00EE6DFD" w:rsidP="00EE6DFD">
      <w:pPr>
        <w:rPr>
          <w:rFonts w:ascii="Garamond" w:hAnsi="Garamond" w:cs="Calibri"/>
          <w:color w:val="FF0000"/>
          <w:szCs w:val="24"/>
        </w:rPr>
      </w:pPr>
    </w:p>
    <w:p w14:paraId="791001D7" w14:textId="77777777" w:rsidR="00EE6DFD" w:rsidRPr="00EE6DFD" w:rsidRDefault="00EE6DFD" w:rsidP="00EE6DFD">
      <w:pPr>
        <w:widowControl/>
        <w:jc w:val="center"/>
        <w:rPr>
          <w:rFonts w:ascii="Garamond" w:hAnsi="Garamond" w:cs="Calibri"/>
          <w:b/>
          <w:caps/>
          <w:color w:val="FF0000"/>
          <w:szCs w:val="24"/>
        </w:rPr>
      </w:pPr>
      <w:r w:rsidRPr="00EE6DFD">
        <w:rPr>
          <w:rFonts w:ascii="Garamond" w:hAnsi="Garamond" w:cs="Calibri"/>
          <w:b/>
          <w:caps/>
          <w:color w:val="FF0000"/>
          <w:szCs w:val="24"/>
        </w:rPr>
        <w:t>Indiana Veteran OWNED SMALL Business RFP Subcontractor Letter of Commitment</w:t>
      </w:r>
    </w:p>
    <w:p w14:paraId="76238412" w14:textId="77777777" w:rsidR="00EE6DFD" w:rsidRPr="00EE6DFD" w:rsidRDefault="00EE6DFD" w:rsidP="00EE6DFD">
      <w:pPr>
        <w:widowControl/>
        <w:jc w:val="center"/>
        <w:rPr>
          <w:rFonts w:ascii="Garamond" w:hAnsi="Garamond" w:cs="Calibri"/>
          <w:caps/>
          <w:color w:val="FF0000"/>
          <w:szCs w:val="24"/>
        </w:rPr>
      </w:pPr>
    </w:p>
    <w:p w14:paraId="4B8EA731" w14:textId="77777777" w:rsidR="00EE6DFD" w:rsidRPr="00EE6DFD" w:rsidRDefault="00EE6DFD" w:rsidP="00EE6DFD">
      <w:pPr>
        <w:widowControl/>
        <w:rPr>
          <w:rFonts w:ascii="Garamond" w:hAnsi="Garamond" w:cs="Calibri"/>
          <w:color w:val="FF0000"/>
          <w:szCs w:val="24"/>
        </w:rPr>
      </w:pPr>
      <w:r w:rsidRPr="00EE6DFD">
        <w:rPr>
          <w:rFonts w:ascii="Garamond" w:hAnsi="Garamond" w:cs="Calibri"/>
          <w:color w:val="FF0000"/>
          <w:szCs w:val="24"/>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EE6DFD">
        <w:rPr>
          <w:rFonts w:ascii="Garamond" w:hAnsi="Garamond" w:cs="Calibri"/>
          <w:b/>
          <w:color w:val="FF0000"/>
          <w:szCs w:val="24"/>
        </w:rPr>
        <w:t>TOTAL BID AMOUNT”</w:t>
      </w:r>
      <w:r w:rsidRPr="00EE6DFD">
        <w:rPr>
          <w:rFonts w:ascii="Garamond" w:hAnsi="Garamond" w:cs="Calibri"/>
          <w:color w:val="FF0000"/>
          <w:szCs w:val="24"/>
        </w:rPr>
        <w:t xml:space="preserve"> and the anticipated period that the Subcontractor will perform work for this solicitation.</w:t>
      </w:r>
    </w:p>
    <w:p w14:paraId="3AB0D7FF" w14:textId="77777777" w:rsidR="00EE6DFD" w:rsidRPr="00EE6DFD" w:rsidRDefault="00EE6DFD" w:rsidP="00EE6DFD">
      <w:pPr>
        <w:widowControl/>
        <w:rPr>
          <w:rFonts w:ascii="Garamond" w:hAnsi="Garamond" w:cs="Calibri"/>
          <w:color w:val="FF0000"/>
          <w:szCs w:val="24"/>
        </w:rPr>
      </w:pPr>
    </w:p>
    <w:p w14:paraId="69E0A260" w14:textId="5F0A43B6" w:rsidR="00EE6DFD" w:rsidRPr="00EE6DFD" w:rsidRDefault="00EE6DFD" w:rsidP="006733D7">
      <w:pPr>
        <w:widowControl/>
        <w:rPr>
          <w:rFonts w:ascii="Garamond" w:hAnsi="Garamond" w:cs="Calibri"/>
          <w:color w:val="FF0000"/>
          <w:szCs w:val="24"/>
        </w:rPr>
      </w:pPr>
      <w:r w:rsidRPr="00EE6DFD">
        <w:rPr>
          <w:rFonts w:ascii="Garamond" w:hAnsi="Garamond" w:cs="Calibri"/>
          <w:color w:val="FF0000"/>
          <w:szCs w:val="24"/>
        </w:rPr>
        <w:lastRenderedPageBreak/>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34" w:history="1">
        <w:r w:rsidRPr="00EE6DFD">
          <w:rPr>
            <w:rStyle w:val="Hyperlink"/>
            <w:rFonts w:ascii="Garamond" w:hAnsi="Garamond" w:cs="Calibri"/>
            <w:color w:val="FF0000"/>
            <w:szCs w:val="24"/>
          </w:rPr>
          <w:t>indianaveteranspreference@idoa.in.gov</w:t>
        </w:r>
      </w:hyperlink>
      <w:r w:rsidRPr="00EE6DFD">
        <w:rPr>
          <w:rFonts w:ascii="Garamond" w:hAnsi="Garamond" w:cs="Calibri"/>
          <w:color w:val="FF0000"/>
          <w:szCs w:val="24"/>
        </w:rPr>
        <w:t>.</w:t>
      </w:r>
    </w:p>
    <w:p w14:paraId="783F5897" w14:textId="77777777" w:rsidR="00B136D9" w:rsidRPr="00EE6DFD" w:rsidRDefault="00B136D9" w:rsidP="006733D7">
      <w:pPr>
        <w:widowControl/>
        <w:rPr>
          <w:rFonts w:ascii="Garamond" w:hAnsi="Garamond" w:cs="Calibri"/>
          <w:strike/>
          <w:color w:val="FF0000"/>
          <w:szCs w:val="24"/>
        </w:rPr>
      </w:pPr>
    </w:p>
    <w:p w14:paraId="31368354" w14:textId="77777777" w:rsidR="00B136D9" w:rsidRPr="00B12C59" w:rsidRDefault="00B136D9" w:rsidP="006733D7">
      <w:pPr>
        <w:pStyle w:val="Heading2"/>
        <w:spacing w:before="0"/>
        <w:rPr>
          <w:rFonts w:ascii="Garamond" w:hAnsi="Garamond"/>
          <w:color w:val="auto"/>
          <w:sz w:val="24"/>
          <w:szCs w:val="24"/>
        </w:rPr>
      </w:pPr>
      <w:bookmarkStart w:id="32" w:name="_Toc510615132"/>
      <w:bookmarkEnd w:id="31"/>
      <w:r w:rsidRPr="00B12C59">
        <w:rPr>
          <w:rFonts w:ascii="Garamond" w:hAnsi="Garamond"/>
          <w:color w:val="auto"/>
          <w:sz w:val="24"/>
          <w:szCs w:val="24"/>
        </w:rPr>
        <w:t>1.23</w:t>
      </w:r>
      <w:r w:rsidRPr="00B12C59">
        <w:rPr>
          <w:rFonts w:ascii="Garamond" w:hAnsi="Garamond"/>
          <w:color w:val="auto"/>
          <w:sz w:val="24"/>
          <w:szCs w:val="24"/>
        </w:rPr>
        <w:tab/>
        <w:t>AMERICANS WITH DISABILITIES ACT</w:t>
      </w:r>
      <w:bookmarkEnd w:id="32"/>
    </w:p>
    <w:p w14:paraId="13590BB4" w14:textId="77777777" w:rsidR="00B136D9" w:rsidRPr="00B12C59" w:rsidRDefault="00B136D9" w:rsidP="006733D7">
      <w:pPr>
        <w:widowControl/>
        <w:rPr>
          <w:rFonts w:ascii="Garamond" w:hAnsi="Garamond" w:cs="Calibri"/>
          <w:szCs w:val="24"/>
        </w:rPr>
      </w:pPr>
    </w:p>
    <w:p w14:paraId="5A22B83A"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Respondent specifically agrees to comply with the provisions of the Americans with Disabilities Act of 1990 (42 U.S.C. 12101 </w:t>
      </w:r>
      <w:r w:rsidRPr="00B12C59">
        <w:rPr>
          <w:rFonts w:ascii="Garamond" w:hAnsi="Garamond" w:cs="Calibri"/>
          <w:i/>
          <w:szCs w:val="24"/>
        </w:rPr>
        <w:t>et seq</w:t>
      </w:r>
      <w:r w:rsidRPr="00B12C59">
        <w:rPr>
          <w:rFonts w:ascii="Garamond" w:hAnsi="Garamond" w:cs="Calibri"/>
          <w:szCs w:val="24"/>
        </w:rPr>
        <w:t>. and 47 U.S.C. 225).</w:t>
      </w:r>
    </w:p>
    <w:p w14:paraId="01027FFC" w14:textId="77777777" w:rsidR="00B136D9" w:rsidRPr="00B12C59" w:rsidRDefault="00B136D9" w:rsidP="006733D7">
      <w:pPr>
        <w:widowControl/>
        <w:rPr>
          <w:rFonts w:ascii="Garamond" w:hAnsi="Garamond" w:cs="Calibri"/>
          <w:szCs w:val="24"/>
        </w:rPr>
      </w:pPr>
    </w:p>
    <w:p w14:paraId="57F4A423" w14:textId="77777777" w:rsidR="00B136D9" w:rsidRPr="00B12C59" w:rsidRDefault="00B136D9" w:rsidP="006733D7">
      <w:pPr>
        <w:pStyle w:val="Heading2"/>
        <w:spacing w:before="0"/>
        <w:rPr>
          <w:rFonts w:ascii="Garamond" w:hAnsi="Garamond"/>
          <w:color w:val="auto"/>
          <w:sz w:val="24"/>
          <w:szCs w:val="24"/>
        </w:rPr>
      </w:pPr>
      <w:bookmarkStart w:id="33" w:name="_Toc510615133"/>
      <w:r w:rsidRPr="00B12C59">
        <w:rPr>
          <w:rFonts w:ascii="Garamond" w:hAnsi="Garamond"/>
          <w:color w:val="auto"/>
          <w:sz w:val="24"/>
          <w:szCs w:val="24"/>
        </w:rPr>
        <w:t>1.24</w:t>
      </w:r>
      <w:r w:rsidRPr="00B12C59">
        <w:rPr>
          <w:rFonts w:ascii="Garamond" w:hAnsi="Garamond"/>
          <w:color w:val="auto"/>
          <w:sz w:val="24"/>
          <w:szCs w:val="24"/>
        </w:rPr>
        <w:tab/>
        <w:t>SUMMARY OF MILESTONES</w:t>
      </w:r>
      <w:bookmarkEnd w:id="33"/>
    </w:p>
    <w:p w14:paraId="5F49B864" w14:textId="77777777" w:rsidR="00B136D9" w:rsidRPr="00B12C59" w:rsidRDefault="00B136D9" w:rsidP="006733D7">
      <w:pPr>
        <w:widowControl/>
        <w:rPr>
          <w:rFonts w:ascii="Garamond" w:hAnsi="Garamond" w:cs="Calibri"/>
          <w:szCs w:val="24"/>
        </w:rPr>
      </w:pPr>
    </w:p>
    <w:p w14:paraId="2A33CC4A"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2031054E" w14:textId="77777777" w:rsidR="00B136D9" w:rsidRPr="00B12C59" w:rsidRDefault="00B136D9" w:rsidP="006733D7">
      <w:pPr>
        <w:widowControl/>
        <w:rPr>
          <w:rFonts w:ascii="Garamond" w:hAnsi="Garamond" w:cs="Calibri"/>
          <w:szCs w:val="24"/>
        </w:rPr>
      </w:pPr>
    </w:p>
    <w:p w14:paraId="13A553AF" w14:textId="7391A8FF" w:rsidR="00B136D9" w:rsidRPr="00B12C59" w:rsidRDefault="00B136D9" w:rsidP="006733D7">
      <w:pPr>
        <w:jc w:val="center"/>
        <w:rPr>
          <w:rFonts w:ascii="Garamond" w:hAnsi="Garamond" w:cs="Calibri"/>
          <w:b/>
          <w:bCs/>
          <w:i/>
          <w:iCs/>
          <w:color w:val="FF0000"/>
          <w:szCs w:val="24"/>
        </w:rPr>
      </w:pPr>
      <w:r w:rsidRPr="00B12C59">
        <w:rPr>
          <w:rFonts w:ascii="Garamond" w:hAnsi="Garamond" w:cs="Calibri"/>
          <w:b/>
          <w:bCs/>
          <w:i/>
          <w:iCs/>
          <w:szCs w:val="24"/>
        </w:rPr>
        <w:t>Key RFP Dates</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92"/>
        <w:gridCol w:w="4368"/>
      </w:tblGrid>
      <w:tr w:rsidR="00B136D9" w:rsidRPr="00B12C59" w14:paraId="5FEAD733" w14:textId="77777777" w:rsidTr="00FA2409">
        <w:trPr>
          <w:trHeight w:val="23"/>
        </w:trPr>
        <w:tc>
          <w:tcPr>
            <w:tcW w:w="4992" w:type="dxa"/>
            <w:shd w:val="clear" w:color="auto" w:fill="D9D9D9"/>
            <w:vAlign w:val="center"/>
          </w:tcPr>
          <w:p w14:paraId="48882BF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Activity</w:t>
            </w:r>
          </w:p>
        </w:tc>
        <w:tc>
          <w:tcPr>
            <w:tcW w:w="4368" w:type="dxa"/>
            <w:shd w:val="clear" w:color="auto" w:fill="D9D9D9"/>
            <w:vAlign w:val="center"/>
          </w:tcPr>
          <w:p w14:paraId="2B0AFF2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Date</w:t>
            </w:r>
          </w:p>
        </w:tc>
      </w:tr>
      <w:tr w:rsidR="00B136D9" w:rsidRPr="00B12C59" w14:paraId="17537032" w14:textId="77777777" w:rsidTr="00FA2409">
        <w:trPr>
          <w:trHeight w:val="44"/>
        </w:trPr>
        <w:tc>
          <w:tcPr>
            <w:tcW w:w="4992" w:type="dxa"/>
            <w:vAlign w:val="center"/>
          </w:tcPr>
          <w:p w14:paraId="4F4EB889" w14:textId="77777777" w:rsidR="00B136D9" w:rsidRPr="00C165E9" w:rsidRDefault="00B136D9" w:rsidP="006733D7">
            <w:pPr>
              <w:rPr>
                <w:rFonts w:ascii="Garamond" w:hAnsi="Garamond" w:cs="Calibri"/>
                <w:szCs w:val="24"/>
              </w:rPr>
            </w:pPr>
            <w:r w:rsidRPr="00C165E9">
              <w:rPr>
                <w:rFonts w:ascii="Garamond" w:hAnsi="Garamond" w:cs="Calibri"/>
                <w:spacing w:val="-2"/>
                <w:szCs w:val="24"/>
              </w:rPr>
              <w:t>Issue of RFP</w:t>
            </w:r>
          </w:p>
        </w:tc>
        <w:tc>
          <w:tcPr>
            <w:tcW w:w="4368" w:type="dxa"/>
            <w:vAlign w:val="center"/>
          </w:tcPr>
          <w:p w14:paraId="1A0A4706" w14:textId="4EC4A91A" w:rsidR="00B136D9" w:rsidRPr="00C165E9" w:rsidRDefault="00807FA8" w:rsidP="006733D7">
            <w:pPr>
              <w:jc w:val="center"/>
              <w:rPr>
                <w:rFonts w:ascii="Garamond" w:hAnsi="Garamond" w:cs="Calibri"/>
                <w:noProof/>
                <w:szCs w:val="24"/>
              </w:rPr>
            </w:pPr>
            <w:r w:rsidRPr="00C165E9">
              <w:rPr>
                <w:rFonts w:ascii="Garamond" w:hAnsi="Garamond" w:cs="Calibri"/>
                <w:noProof/>
                <w:szCs w:val="24"/>
              </w:rPr>
              <w:t>October 29, 2018</w:t>
            </w:r>
          </w:p>
        </w:tc>
      </w:tr>
      <w:tr w:rsidR="00B136D9" w:rsidRPr="00B12C59" w14:paraId="43D1B22F" w14:textId="77777777" w:rsidTr="00FA2409">
        <w:trPr>
          <w:trHeight w:val="251"/>
        </w:trPr>
        <w:tc>
          <w:tcPr>
            <w:tcW w:w="4992" w:type="dxa"/>
            <w:vAlign w:val="center"/>
          </w:tcPr>
          <w:p w14:paraId="7703FEC9" w14:textId="77777777" w:rsidR="00B136D9" w:rsidRPr="00C165E9" w:rsidRDefault="00B136D9" w:rsidP="006733D7">
            <w:pPr>
              <w:rPr>
                <w:rFonts w:ascii="Garamond" w:hAnsi="Garamond" w:cs="Calibri"/>
                <w:szCs w:val="24"/>
              </w:rPr>
            </w:pPr>
            <w:r w:rsidRPr="00C165E9">
              <w:rPr>
                <w:rFonts w:ascii="Garamond" w:hAnsi="Garamond" w:cs="Calibri"/>
                <w:szCs w:val="24"/>
              </w:rPr>
              <w:t>Pre-Proposal Conference</w:t>
            </w:r>
          </w:p>
        </w:tc>
        <w:tc>
          <w:tcPr>
            <w:tcW w:w="4368" w:type="dxa"/>
            <w:vAlign w:val="center"/>
          </w:tcPr>
          <w:p w14:paraId="6F524FF1" w14:textId="0B33BE63" w:rsidR="00B136D9" w:rsidRPr="00C165E9" w:rsidRDefault="00807FA8" w:rsidP="006733D7">
            <w:pPr>
              <w:jc w:val="center"/>
              <w:rPr>
                <w:rFonts w:ascii="Garamond" w:hAnsi="Garamond" w:cs="Calibri"/>
                <w:szCs w:val="24"/>
              </w:rPr>
            </w:pPr>
            <w:r w:rsidRPr="00C165E9">
              <w:rPr>
                <w:rFonts w:ascii="Garamond" w:hAnsi="Garamond" w:cs="Calibri"/>
                <w:szCs w:val="24"/>
              </w:rPr>
              <w:t>November 7, 2018</w:t>
            </w:r>
          </w:p>
        </w:tc>
      </w:tr>
      <w:tr w:rsidR="00B136D9" w:rsidRPr="00B12C59" w14:paraId="5C16AE88" w14:textId="77777777" w:rsidTr="00FA2409">
        <w:trPr>
          <w:trHeight w:val="125"/>
        </w:trPr>
        <w:tc>
          <w:tcPr>
            <w:tcW w:w="4992" w:type="dxa"/>
            <w:vAlign w:val="center"/>
          </w:tcPr>
          <w:p w14:paraId="5EAD82A0" w14:textId="77777777" w:rsidR="00B136D9" w:rsidRPr="00C165E9" w:rsidRDefault="00B136D9" w:rsidP="006733D7">
            <w:pPr>
              <w:rPr>
                <w:rFonts w:ascii="Garamond" w:hAnsi="Garamond" w:cs="Calibri"/>
                <w:szCs w:val="24"/>
              </w:rPr>
            </w:pPr>
            <w:r w:rsidRPr="00C165E9">
              <w:rPr>
                <w:rFonts w:ascii="Garamond" w:hAnsi="Garamond" w:cs="Calibri"/>
                <w:szCs w:val="24"/>
              </w:rPr>
              <w:t>Deadline to Submit Written Questions</w:t>
            </w:r>
          </w:p>
        </w:tc>
        <w:tc>
          <w:tcPr>
            <w:tcW w:w="4368" w:type="dxa"/>
            <w:vAlign w:val="center"/>
          </w:tcPr>
          <w:p w14:paraId="41790DE4" w14:textId="70EB1244" w:rsidR="00B136D9" w:rsidRPr="00C165E9" w:rsidRDefault="00807FA8" w:rsidP="006733D7">
            <w:pPr>
              <w:jc w:val="center"/>
              <w:rPr>
                <w:rFonts w:ascii="Garamond" w:hAnsi="Garamond" w:cs="Calibri"/>
                <w:noProof/>
                <w:szCs w:val="24"/>
              </w:rPr>
            </w:pPr>
            <w:r w:rsidRPr="00C165E9">
              <w:rPr>
                <w:rFonts w:ascii="Garamond" w:hAnsi="Garamond" w:cs="Calibri"/>
                <w:noProof/>
                <w:szCs w:val="24"/>
              </w:rPr>
              <w:t>November 9, 2018</w:t>
            </w:r>
          </w:p>
        </w:tc>
      </w:tr>
      <w:tr w:rsidR="00B136D9" w:rsidRPr="00B12C59" w14:paraId="24863F0F" w14:textId="77777777" w:rsidTr="00FA2409">
        <w:trPr>
          <w:trHeight w:val="107"/>
        </w:trPr>
        <w:tc>
          <w:tcPr>
            <w:tcW w:w="4992" w:type="dxa"/>
            <w:vAlign w:val="center"/>
          </w:tcPr>
          <w:p w14:paraId="6D3274EA" w14:textId="77777777" w:rsidR="00B136D9" w:rsidRPr="00C165E9" w:rsidRDefault="00B136D9" w:rsidP="006733D7">
            <w:pPr>
              <w:rPr>
                <w:rFonts w:ascii="Garamond" w:hAnsi="Garamond" w:cs="Calibri"/>
                <w:szCs w:val="24"/>
              </w:rPr>
            </w:pPr>
            <w:r w:rsidRPr="00C165E9">
              <w:rPr>
                <w:rFonts w:ascii="Garamond" w:hAnsi="Garamond" w:cs="Calibri"/>
                <w:szCs w:val="24"/>
              </w:rPr>
              <w:t>Response to Written Questions/RFP Amendments</w:t>
            </w:r>
          </w:p>
        </w:tc>
        <w:tc>
          <w:tcPr>
            <w:tcW w:w="4368" w:type="dxa"/>
            <w:vAlign w:val="center"/>
          </w:tcPr>
          <w:p w14:paraId="43BC2939" w14:textId="07BBAC88" w:rsidR="00BE235C" w:rsidRPr="00C165E9" w:rsidRDefault="00807FA8" w:rsidP="00BE235C">
            <w:pPr>
              <w:jc w:val="center"/>
              <w:rPr>
                <w:rFonts w:ascii="Garamond" w:hAnsi="Garamond" w:cs="Calibri"/>
                <w:szCs w:val="24"/>
              </w:rPr>
            </w:pPr>
            <w:r w:rsidRPr="00C165E9">
              <w:rPr>
                <w:rFonts w:ascii="Garamond" w:hAnsi="Garamond" w:cs="Calibri"/>
                <w:szCs w:val="24"/>
              </w:rPr>
              <w:t>November 21, 2018</w:t>
            </w:r>
          </w:p>
        </w:tc>
      </w:tr>
      <w:tr w:rsidR="00BE235C" w:rsidRPr="00B12C59" w14:paraId="30014342" w14:textId="77777777" w:rsidTr="00FA2409">
        <w:trPr>
          <w:trHeight w:val="107"/>
        </w:trPr>
        <w:tc>
          <w:tcPr>
            <w:tcW w:w="4992" w:type="dxa"/>
            <w:vAlign w:val="center"/>
          </w:tcPr>
          <w:p w14:paraId="025609C0" w14:textId="36F39087" w:rsidR="00BE235C" w:rsidRPr="00C165E9" w:rsidRDefault="00BE235C" w:rsidP="006733D7">
            <w:pPr>
              <w:rPr>
                <w:rFonts w:ascii="Garamond" w:hAnsi="Garamond" w:cs="Calibri"/>
                <w:szCs w:val="24"/>
              </w:rPr>
            </w:pPr>
            <w:r w:rsidRPr="00C165E9">
              <w:rPr>
                <w:rFonts w:ascii="Garamond" w:hAnsi="Garamond" w:cs="Calibri"/>
                <w:szCs w:val="24"/>
              </w:rPr>
              <w:t>Letter of Intent Deadline</w:t>
            </w:r>
          </w:p>
        </w:tc>
        <w:tc>
          <w:tcPr>
            <w:tcW w:w="4368" w:type="dxa"/>
            <w:vAlign w:val="center"/>
          </w:tcPr>
          <w:p w14:paraId="39C0AEDE" w14:textId="589AE025" w:rsidR="00BE235C" w:rsidRPr="00C165E9" w:rsidRDefault="00BE235C" w:rsidP="00BE235C">
            <w:pPr>
              <w:jc w:val="center"/>
              <w:rPr>
                <w:rFonts w:ascii="Garamond" w:hAnsi="Garamond" w:cs="Calibri"/>
                <w:szCs w:val="24"/>
              </w:rPr>
            </w:pPr>
            <w:r w:rsidRPr="00C165E9">
              <w:rPr>
                <w:rFonts w:ascii="Garamond" w:hAnsi="Garamond" w:cs="Calibri"/>
                <w:szCs w:val="24"/>
              </w:rPr>
              <w:t>December 3, 2018</w:t>
            </w:r>
          </w:p>
        </w:tc>
      </w:tr>
      <w:tr w:rsidR="00B136D9" w:rsidRPr="00B12C59" w14:paraId="56EA2EF2" w14:textId="77777777" w:rsidTr="00FA2409">
        <w:trPr>
          <w:trHeight w:val="251"/>
        </w:trPr>
        <w:tc>
          <w:tcPr>
            <w:tcW w:w="4992" w:type="dxa"/>
            <w:vAlign w:val="center"/>
          </w:tcPr>
          <w:p w14:paraId="4D2DE3A3" w14:textId="77777777" w:rsidR="00B136D9" w:rsidRPr="00C165E9" w:rsidRDefault="00B136D9" w:rsidP="006733D7">
            <w:pPr>
              <w:rPr>
                <w:rFonts w:ascii="Garamond" w:hAnsi="Garamond" w:cs="Calibri"/>
                <w:szCs w:val="24"/>
              </w:rPr>
            </w:pPr>
            <w:r w:rsidRPr="00C165E9">
              <w:rPr>
                <w:rFonts w:ascii="Garamond" w:hAnsi="Garamond" w:cs="Calibri"/>
                <w:szCs w:val="24"/>
              </w:rPr>
              <w:t>Submission of Proposals</w:t>
            </w:r>
          </w:p>
        </w:tc>
        <w:tc>
          <w:tcPr>
            <w:tcW w:w="4368" w:type="dxa"/>
            <w:vAlign w:val="center"/>
          </w:tcPr>
          <w:p w14:paraId="7482BF1A" w14:textId="1F642B07" w:rsidR="00B136D9" w:rsidRPr="00C165E9" w:rsidRDefault="00BE235C" w:rsidP="006733D7">
            <w:pPr>
              <w:jc w:val="center"/>
              <w:rPr>
                <w:rFonts w:ascii="Garamond" w:hAnsi="Garamond" w:cs="Calibri"/>
                <w:szCs w:val="24"/>
              </w:rPr>
            </w:pPr>
            <w:r w:rsidRPr="00C165E9">
              <w:rPr>
                <w:rFonts w:ascii="Garamond" w:hAnsi="Garamond" w:cs="Calibri"/>
                <w:szCs w:val="24"/>
              </w:rPr>
              <w:t>January 8, 2019</w:t>
            </w:r>
          </w:p>
        </w:tc>
      </w:tr>
      <w:tr w:rsidR="00B136D9" w:rsidRPr="00B12C59" w14:paraId="3CEC44B6" w14:textId="77777777" w:rsidTr="00FA2409">
        <w:trPr>
          <w:cantSplit/>
          <w:trHeight w:val="134"/>
        </w:trPr>
        <w:tc>
          <w:tcPr>
            <w:tcW w:w="9360" w:type="dxa"/>
            <w:gridSpan w:val="2"/>
            <w:shd w:val="clear" w:color="auto" w:fill="C0C0C0"/>
          </w:tcPr>
          <w:p w14:paraId="7117E655" w14:textId="77777777" w:rsidR="00B136D9" w:rsidRPr="00C165E9" w:rsidRDefault="00B136D9" w:rsidP="006733D7">
            <w:pPr>
              <w:keepNext/>
              <w:jc w:val="center"/>
              <w:rPr>
                <w:rFonts w:ascii="Garamond" w:hAnsi="Garamond" w:cs="Calibri"/>
                <w:b/>
                <w:bCs/>
                <w:i/>
                <w:iCs/>
                <w:szCs w:val="24"/>
              </w:rPr>
            </w:pPr>
            <w:r w:rsidRPr="00C165E9">
              <w:rPr>
                <w:rFonts w:ascii="Garamond" w:hAnsi="Garamond" w:cs="Calibri"/>
                <w:b/>
                <w:bCs/>
                <w:i/>
                <w:iCs/>
                <w:szCs w:val="24"/>
              </w:rPr>
              <w:t>The dates for the following activities are target dates only.  These activities may be completed earlier or later than the date shown.</w:t>
            </w:r>
          </w:p>
        </w:tc>
      </w:tr>
      <w:tr w:rsidR="00B136D9" w:rsidRPr="00B12C59" w14:paraId="43F84D8E" w14:textId="77777777" w:rsidTr="00FA2409">
        <w:trPr>
          <w:trHeight w:val="134"/>
        </w:trPr>
        <w:tc>
          <w:tcPr>
            <w:tcW w:w="4992" w:type="dxa"/>
          </w:tcPr>
          <w:p w14:paraId="4F14E171" w14:textId="77777777" w:rsidR="00B136D9" w:rsidRPr="00C165E9" w:rsidRDefault="00B136D9" w:rsidP="006733D7">
            <w:pPr>
              <w:keepNext/>
              <w:rPr>
                <w:rFonts w:ascii="Garamond" w:hAnsi="Garamond" w:cs="Calibri"/>
                <w:szCs w:val="24"/>
              </w:rPr>
            </w:pPr>
            <w:r w:rsidRPr="00C165E9">
              <w:rPr>
                <w:rFonts w:ascii="Garamond" w:hAnsi="Garamond" w:cs="Calibri"/>
                <w:szCs w:val="24"/>
              </w:rPr>
              <w:t>Proposal Evaluation</w:t>
            </w:r>
          </w:p>
        </w:tc>
        <w:tc>
          <w:tcPr>
            <w:tcW w:w="4368" w:type="dxa"/>
            <w:vAlign w:val="bottom"/>
          </w:tcPr>
          <w:p w14:paraId="6F199865" w14:textId="1283AC9C" w:rsidR="00B136D9" w:rsidRPr="00C165E9" w:rsidRDefault="008C6CBE" w:rsidP="006733D7">
            <w:pPr>
              <w:keepNext/>
              <w:jc w:val="center"/>
              <w:rPr>
                <w:rFonts w:ascii="Garamond" w:hAnsi="Garamond" w:cs="Calibri"/>
                <w:szCs w:val="24"/>
              </w:rPr>
            </w:pPr>
            <w:r w:rsidRPr="00C165E9">
              <w:rPr>
                <w:rFonts w:ascii="Garamond" w:hAnsi="Garamond" w:cs="Calibri"/>
                <w:szCs w:val="24"/>
              </w:rPr>
              <w:t xml:space="preserve">January 9 – February 18, 2019 </w:t>
            </w:r>
          </w:p>
        </w:tc>
      </w:tr>
      <w:tr w:rsidR="00B136D9" w:rsidRPr="00B12C59" w14:paraId="7AFF8FDE" w14:textId="77777777" w:rsidTr="00FA2409">
        <w:tc>
          <w:tcPr>
            <w:tcW w:w="4992" w:type="dxa"/>
          </w:tcPr>
          <w:p w14:paraId="27C42BF6" w14:textId="77777777" w:rsidR="00B136D9" w:rsidRPr="00C165E9" w:rsidRDefault="00B136D9" w:rsidP="006733D7">
            <w:pPr>
              <w:keepNext/>
              <w:rPr>
                <w:rFonts w:ascii="Garamond" w:hAnsi="Garamond" w:cs="Calibri"/>
                <w:szCs w:val="24"/>
              </w:rPr>
            </w:pPr>
            <w:r w:rsidRPr="00C165E9">
              <w:rPr>
                <w:rFonts w:ascii="Garamond" w:hAnsi="Garamond" w:cs="Calibri"/>
                <w:szCs w:val="24"/>
              </w:rPr>
              <w:t>Proposal Discussions/Clarifications (if necessary)</w:t>
            </w:r>
          </w:p>
        </w:tc>
        <w:tc>
          <w:tcPr>
            <w:tcW w:w="4368" w:type="dxa"/>
            <w:vAlign w:val="bottom"/>
          </w:tcPr>
          <w:p w14:paraId="2BD73B02" w14:textId="4E5A6F37" w:rsidR="00B136D9" w:rsidRPr="00C165E9" w:rsidRDefault="008C6CBE" w:rsidP="006733D7">
            <w:pPr>
              <w:keepNext/>
              <w:jc w:val="center"/>
              <w:rPr>
                <w:rFonts w:ascii="Garamond" w:hAnsi="Garamond" w:cs="Calibri"/>
                <w:szCs w:val="24"/>
              </w:rPr>
            </w:pPr>
            <w:r w:rsidRPr="00C165E9">
              <w:rPr>
                <w:rFonts w:ascii="Garamond" w:hAnsi="Garamond" w:cs="Calibri"/>
                <w:szCs w:val="24"/>
              </w:rPr>
              <w:t>February 22 – March 1, 2019</w:t>
            </w:r>
          </w:p>
        </w:tc>
      </w:tr>
      <w:tr w:rsidR="00B136D9" w:rsidRPr="00B12C59" w14:paraId="01E55FC4" w14:textId="77777777" w:rsidTr="00FA2409">
        <w:tc>
          <w:tcPr>
            <w:tcW w:w="4992" w:type="dxa"/>
          </w:tcPr>
          <w:p w14:paraId="393F372D" w14:textId="77777777" w:rsidR="00B136D9" w:rsidRPr="00C165E9" w:rsidRDefault="00B136D9" w:rsidP="006733D7">
            <w:pPr>
              <w:keepNext/>
              <w:rPr>
                <w:rFonts w:ascii="Garamond" w:hAnsi="Garamond" w:cs="Calibri"/>
                <w:szCs w:val="24"/>
              </w:rPr>
            </w:pPr>
            <w:r w:rsidRPr="00C165E9">
              <w:rPr>
                <w:rFonts w:ascii="Garamond" w:hAnsi="Garamond" w:cs="Calibri"/>
                <w:szCs w:val="24"/>
              </w:rPr>
              <w:t>Oral Presentations (if necessary)</w:t>
            </w:r>
          </w:p>
        </w:tc>
        <w:tc>
          <w:tcPr>
            <w:tcW w:w="4368" w:type="dxa"/>
            <w:vAlign w:val="bottom"/>
          </w:tcPr>
          <w:p w14:paraId="4934992E" w14:textId="3D131372" w:rsidR="00B136D9" w:rsidRPr="00C165E9" w:rsidRDefault="008061EB" w:rsidP="006733D7">
            <w:pPr>
              <w:keepNext/>
              <w:jc w:val="center"/>
              <w:rPr>
                <w:rFonts w:ascii="Garamond" w:hAnsi="Garamond" w:cs="Calibri"/>
                <w:szCs w:val="24"/>
              </w:rPr>
            </w:pPr>
            <w:r>
              <w:rPr>
                <w:rFonts w:ascii="Garamond" w:hAnsi="Garamond" w:cs="Calibri"/>
                <w:szCs w:val="24"/>
              </w:rPr>
              <w:t>March</w:t>
            </w:r>
            <w:r w:rsidR="008C6CBE" w:rsidRPr="00C165E9">
              <w:rPr>
                <w:rFonts w:ascii="Garamond" w:hAnsi="Garamond" w:cs="Calibri"/>
                <w:szCs w:val="24"/>
              </w:rPr>
              <w:t xml:space="preserve"> 19-22, 2019</w:t>
            </w:r>
          </w:p>
        </w:tc>
      </w:tr>
      <w:tr w:rsidR="00B136D9" w:rsidRPr="00B12C59" w14:paraId="1BBC2D69" w14:textId="77777777" w:rsidTr="00FA2409">
        <w:tc>
          <w:tcPr>
            <w:tcW w:w="4992" w:type="dxa"/>
          </w:tcPr>
          <w:p w14:paraId="5797A4D0" w14:textId="77777777" w:rsidR="00B136D9" w:rsidRPr="00C165E9" w:rsidRDefault="00B136D9" w:rsidP="006733D7">
            <w:pPr>
              <w:keepNext/>
              <w:rPr>
                <w:rFonts w:ascii="Garamond" w:hAnsi="Garamond" w:cs="Calibri"/>
                <w:szCs w:val="24"/>
              </w:rPr>
            </w:pPr>
            <w:r w:rsidRPr="00C165E9">
              <w:rPr>
                <w:rFonts w:ascii="Garamond" w:hAnsi="Garamond" w:cs="Calibri"/>
                <w:szCs w:val="24"/>
              </w:rPr>
              <w:t>Best and Final Offers (if necessary)</w:t>
            </w:r>
          </w:p>
        </w:tc>
        <w:tc>
          <w:tcPr>
            <w:tcW w:w="4368" w:type="dxa"/>
            <w:vAlign w:val="bottom"/>
          </w:tcPr>
          <w:p w14:paraId="6F9AABC2" w14:textId="77777777" w:rsidR="00B136D9" w:rsidRPr="00C165E9" w:rsidRDefault="00B136D9" w:rsidP="006733D7">
            <w:pPr>
              <w:keepNext/>
              <w:jc w:val="center"/>
              <w:rPr>
                <w:rFonts w:ascii="Garamond" w:hAnsi="Garamond" w:cs="Calibri"/>
                <w:szCs w:val="24"/>
              </w:rPr>
            </w:pPr>
            <w:r w:rsidRPr="00C165E9">
              <w:rPr>
                <w:rFonts w:ascii="Garamond" w:hAnsi="Garamond" w:cs="Calibri"/>
                <w:szCs w:val="24"/>
              </w:rPr>
              <w:t>TBD</w:t>
            </w:r>
          </w:p>
        </w:tc>
      </w:tr>
      <w:tr w:rsidR="00B136D9" w:rsidRPr="00B12C59" w14:paraId="22A31C39" w14:textId="77777777" w:rsidTr="00FA2409">
        <w:tc>
          <w:tcPr>
            <w:tcW w:w="4992" w:type="dxa"/>
          </w:tcPr>
          <w:p w14:paraId="1D26D968" w14:textId="77777777" w:rsidR="00B136D9" w:rsidRPr="00C165E9" w:rsidRDefault="00B136D9" w:rsidP="006733D7">
            <w:pPr>
              <w:keepNext/>
              <w:rPr>
                <w:rFonts w:ascii="Garamond" w:hAnsi="Garamond" w:cs="Calibri"/>
                <w:szCs w:val="24"/>
              </w:rPr>
            </w:pPr>
            <w:r w:rsidRPr="00C165E9">
              <w:rPr>
                <w:rFonts w:ascii="Garamond" w:hAnsi="Garamond" w:cs="Calibri"/>
                <w:szCs w:val="24"/>
              </w:rPr>
              <w:t>RFP Award Recommendation</w:t>
            </w:r>
          </w:p>
        </w:tc>
        <w:tc>
          <w:tcPr>
            <w:tcW w:w="4368" w:type="dxa"/>
            <w:vAlign w:val="bottom"/>
          </w:tcPr>
          <w:p w14:paraId="766F3076" w14:textId="0E80C283" w:rsidR="00B136D9" w:rsidRPr="00C165E9" w:rsidRDefault="008C6CBE" w:rsidP="006733D7">
            <w:pPr>
              <w:keepNext/>
              <w:jc w:val="center"/>
              <w:rPr>
                <w:rFonts w:ascii="Garamond" w:hAnsi="Garamond" w:cs="Calibri"/>
                <w:szCs w:val="24"/>
              </w:rPr>
            </w:pPr>
            <w:r w:rsidRPr="00C165E9">
              <w:rPr>
                <w:rFonts w:ascii="Garamond" w:hAnsi="Garamond" w:cs="Calibri"/>
                <w:szCs w:val="24"/>
              </w:rPr>
              <w:t>April 24, 2019</w:t>
            </w:r>
          </w:p>
        </w:tc>
      </w:tr>
    </w:tbl>
    <w:p w14:paraId="667E8C33" w14:textId="77777777" w:rsidR="00B136D9" w:rsidRPr="00B12C59" w:rsidRDefault="00B136D9" w:rsidP="006733D7">
      <w:pPr>
        <w:widowControl/>
        <w:rPr>
          <w:rFonts w:ascii="Garamond" w:hAnsi="Garamond" w:cs="Calibri"/>
          <w:szCs w:val="24"/>
        </w:rPr>
      </w:pPr>
    </w:p>
    <w:p w14:paraId="1FD56409" w14:textId="04B43204" w:rsidR="00E10EF3" w:rsidRPr="00B12C59" w:rsidRDefault="00B136D9" w:rsidP="006733D7">
      <w:pPr>
        <w:pStyle w:val="Heading2"/>
        <w:spacing w:before="0"/>
        <w:rPr>
          <w:rFonts w:ascii="Garamond" w:hAnsi="Garamond"/>
          <w:color w:val="auto"/>
          <w:sz w:val="24"/>
          <w:szCs w:val="24"/>
        </w:rPr>
      </w:pPr>
      <w:bookmarkStart w:id="34" w:name="_Toc510615134"/>
      <w:r w:rsidRPr="00B12C59">
        <w:rPr>
          <w:rFonts w:ascii="Garamond" w:hAnsi="Garamond"/>
          <w:color w:val="auto"/>
          <w:sz w:val="24"/>
          <w:szCs w:val="24"/>
        </w:rPr>
        <w:t>1.25</w:t>
      </w:r>
      <w:r w:rsidRPr="00B12C59">
        <w:rPr>
          <w:rFonts w:ascii="Garamond" w:hAnsi="Garamond"/>
          <w:color w:val="auto"/>
          <w:sz w:val="24"/>
          <w:szCs w:val="24"/>
        </w:rPr>
        <w:tab/>
      </w:r>
      <w:r w:rsidR="00880EBA">
        <w:rPr>
          <w:rFonts w:ascii="Garamond" w:hAnsi="Garamond"/>
          <w:color w:val="auto"/>
          <w:sz w:val="24"/>
          <w:szCs w:val="24"/>
        </w:rPr>
        <w:t>RESERVED</w:t>
      </w:r>
      <w:r w:rsidRPr="00B12C59">
        <w:rPr>
          <w:rFonts w:ascii="Garamond" w:hAnsi="Garamond"/>
          <w:color w:val="auto"/>
          <w:sz w:val="24"/>
          <w:szCs w:val="24"/>
        </w:rPr>
        <w:t xml:space="preserve"> </w:t>
      </w:r>
      <w:bookmarkEnd w:id="34"/>
    </w:p>
    <w:p w14:paraId="5D39BC32" w14:textId="77777777" w:rsidR="00707C92" w:rsidRPr="00B12C59" w:rsidRDefault="00707C92" w:rsidP="006733D7">
      <w:pPr>
        <w:widowControl/>
        <w:rPr>
          <w:rFonts w:ascii="Garamond" w:hAnsi="Garamond" w:cs="Calibri"/>
          <w:szCs w:val="24"/>
        </w:rPr>
      </w:pPr>
    </w:p>
    <w:p w14:paraId="0AF5B577" w14:textId="77777777" w:rsidR="00707C92" w:rsidRPr="00B12C59" w:rsidRDefault="00707C92" w:rsidP="006733D7">
      <w:pPr>
        <w:pStyle w:val="Heading2"/>
        <w:spacing w:before="0"/>
        <w:rPr>
          <w:rFonts w:ascii="Garamond" w:hAnsi="Garamond"/>
          <w:color w:val="auto"/>
          <w:sz w:val="24"/>
          <w:szCs w:val="24"/>
        </w:rPr>
      </w:pPr>
      <w:bookmarkStart w:id="35" w:name="_Toc510615135"/>
      <w:r w:rsidRPr="00B12C59">
        <w:rPr>
          <w:rFonts w:ascii="Garamond" w:hAnsi="Garamond"/>
          <w:color w:val="auto"/>
          <w:sz w:val="24"/>
          <w:szCs w:val="24"/>
        </w:rPr>
        <w:t xml:space="preserve">1.26 </w:t>
      </w:r>
      <w:r w:rsidRPr="00B12C59">
        <w:rPr>
          <w:rFonts w:ascii="Garamond" w:hAnsi="Garamond"/>
          <w:color w:val="auto"/>
          <w:sz w:val="24"/>
          <w:szCs w:val="24"/>
        </w:rPr>
        <w:tab/>
        <w:t>CONFLICT OF INTEREST</w:t>
      </w:r>
      <w:bookmarkEnd w:id="35"/>
    </w:p>
    <w:p w14:paraId="0F3F595F" w14:textId="77777777" w:rsidR="00707C92" w:rsidRPr="00B12C59" w:rsidRDefault="00707C92" w:rsidP="006733D7">
      <w:pPr>
        <w:widowControl/>
        <w:rPr>
          <w:rFonts w:ascii="Garamond" w:hAnsi="Garamond" w:cs="Calibri"/>
          <w:szCs w:val="24"/>
        </w:rPr>
      </w:pPr>
    </w:p>
    <w:p w14:paraId="7E3E503A" w14:textId="77777777" w:rsidR="002D5293" w:rsidRPr="00B12C59" w:rsidRDefault="00707C92" w:rsidP="006733D7">
      <w:pPr>
        <w:widowControl/>
        <w:rPr>
          <w:rFonts w:ascii="Garamond" w:hAnsi="Garamond" w:cs="Calibri"/>
          <w:szCs w:val="24"/>
        </w:rPr>
      </w:pPr>
      <w:r w:rsidRPr="00B12C59">
        <w:rPr>
          <w:rFonts w:ascii="Garamond" w:hAnsi="Garamond" w:cs="Calibri"/>
          <w:szCs w:val="24"/>
        </w:rPr>
        <w:t xml:space="preserve">Any person, firm or entity that assisted with and/or participated in the preparation of this RFP document is prohibited from submitting a proposal to this specific RFP. For the purposes of this RFP “person” means a state officer, employee, special state appointee, or any individual or entity </w:t>
      </w:r>
      <w:r w:rsidRPr="00B12C59">
        <w:rPr>
          <w:rFonts w:ascii="Garamond" w:hAnsi="Garamond" w:cs="Calibri"/>
          <w:szCs w:val="24"/>
        </w:rPr>
        <w:lastRenderedPageBreak/>
        <w:t xml:space="preserve">working with or advising the State or involved in the preparation of this </w:t>
      </w:r>
      <w:r w:rsidR="000B71E7" w:rsidRPr="00B12C59">
        <w:rPr>
          <w:rFonts w:ascii="Garamond" w:hAnsi="Garamond" w:cs="Calibri"/>
          <w:szCs w:val="24"/>
        </w:rPr>
        <w:t>RFP</w:t>
      </w:r>
      <w:r w:rsidRPr="00B12C59">
        <w:rPr>
          <w:rFonts w:ascii="Garamond" w:hAnsi="Garamond" w:cs="Calibri"/>
          <w:szCs w:val="24"/>
        </w:rPr>
        <w:t xml:space="preserve"> proposal.  This prohibition would also apply to an entity who hires, within a one-year period prior to the publication of this RFP, a person that assisted with and/or participated in the preparation of this RFP.</w:t>
      </w:r>
    </w:p>
    <w:p w14:paraId="0C543B66" w14:textId="3798BCB4" w:rsidR="00B136D9" w:rsidRPr="00B12C59" w:rsidRDefault="00B136D9" w:rsidP="006733D7">
      <w:pPr>
        <w:widowControl/>
        <w:rPr>
          <w:rFonts w:ascii="Garamond" w:hAnsi="Garamond" w:cs="Calibri"/>
          <w:szCs w:val="24"/>
        </w:rPr>
      </w:pPr>
      <w:r w:rsidRPr="00B12C59">
        <w:rPr>
          <w:rFonts w:ascii="Garamond" w:hAnsi="Garamond" w:cs="Calibri"/>
          <w:szCs w:val="24"/>
        </w:rPr>
        <w:br w:type="page"/>
      </w:r>
    </w:p>
    <w:p w14:paraId="017B8E85" w14:textId="0DED7F40" w:rsidR="00B136D9" w:rsidRPr="00B12C59" w:rsidRDefault="00B136D9" w:rsidP="006733D7">
      <w:pPr>
        <w:pStyle w:val="Heading1"/>
        <w:spacing w:before="0"/>
        <w:jc w:val="center"/>
        <w:rPr>
          <w:rFonts w:ascii="Garamond" w:hAnsi="Garamond"/>
          <w:b/>
          <w:color w:val="auto"/>
          <w:sz w:val="24"/>
          <w:szCs w:val="24"/>
        </w:rPr>
      </w:pPr>
      <w:bookmarkStart w:id="36" w:name="_Toc510615136"/>
      <w:r w:rsidRPr="00B12C59">
        <w:rPr>
          <w:rFonts w:ascii="Garamond" w:hAnsi="Garamond"/>
          <w:b/>
          <w:color w:val="auto"/>
          <w:sz w:val="24"/>
          <w:szCs w:val="24"/>
        </w:rPr>
        <w:lastRenderedPageBreak/>
        <w:t>SECTION TWO</w:t>
      </w:r>
      <w:r w:rsidR="002D5293" w:rsidRPr="00B12C59">
        <w:rPr>
          <w:rFonts w:ascii="Garamond" w:hAnsi="Garamond"/>
          <w:b/>
          <w:color w:val="auto"/>
          <w:sz w:val="24"/>
          <w:szCs w:val="24"/>
        </w:rPr>
        <w:br/>
      </w:r>
      <w:r w:rsidRPr="00B12C59">
        <w:rPr>
          <w:rFonts w:ascii="Garamond" w:hAnsi="Garamond"/>
          <w:b/>
          <w:color w:val="auto"/>
          <w:sz w:val="24"/>
          <w:szCs w:val="24"/>
        </w:rPr>
        <w:t>PROPOSAL PREPARATION INSTRUCTIONS</w:t>
      </w:r>
      <w:bookmarkEnd w:id="36"/>
    </w:p>
    <w:p w14:paraId="7C172296" w14:textId="77777777" w:rsidR="00B136D9" w:rsidRPr="00B12C59" w:rsidRDefault="00B136D9" w:rsidP="006733D7">
      <w:pPr>
        <w:widowControl/>
        <w:rPr>
          <w:rFonts w:ascii="Garamond" w:hAnsi="Garamond" w:cs="Calibri"/>
          <w:szCs w:val="24"/>
        </w:rPr>
      </w:pPr>
    </w:p>
    <w:p w14:paraId="1E96BD05" w14:textId="77777777" w:rsidR="00B136D9" w:rsidRPr="00B12C59" w:rsidRDefault="00B136D9" w:rsidP="006733D7">
      <w:pPr>
        <w:pStyle w:val="Heading2"/>
        <w:spacing w:before="0"/>
        <w:rPr>
          <w:rFonts w:ascii="Garamond" w:hAnsi="Garamond"/>
          <w:color w:val="auto"/>
          <w:sz w:val="24"/>
          <w:szCs w:val="24"/>
        </w:rPr>
      </w:pPr>
      <w:bookmarkStart w:id="37" w:name="_Toc510615137"/>
      <w:r w:rsidRPr="00B12C59">
        <w:rPr>
          <w:rFonts w:ascii="Garamond" w:hAnsi="Garamond"/>
          <w:color w:val="auto"/>
          <w:sz w:val="24"/>
          <w:szCs w:val="24"/>
        </w:rPr>
        <w:t>2.1</w:t>
      </w:r>
      <w:r w:rsidRPr="00B12C59">
        <w:rPr>
          <w:rFonts w:ascii="Garamond" w:hAnsi="Garamond"/>
          <w:color w:val="auto"/>
          <w:sz w:val="24"/>
          <w:szCs w:val="24"/>
        </w:rPr>
        <w:tab/>
        <w:t>GENERAL</w:t>
      </w:r>
      <w:bookmarkEnd w:id="37"/>
    </w:p>
    <w:p w14:paraId="17DE36D2" w14:textId="77777777" w:rsidR="00B136D9" w:rsidRPr="00B12C59" w:rsidRDefault="00B136D9" w:rsidP="006733D7">
      <w:pPr>
        <w:widowControl/>
        <w:rPr>
          <w:rFonts w:ascii="Garamond" w:hAnsi="Garamond" w:cs="Calibri"/>
          <w:szCs w:val="24"/>
        </w:rPr>
      </w:pPr>
    </w:p>
    <w:p w14:paraId="42E9CD23" w14:textId="77777777" w:rsidR="00B136D9" w:rsidRPr="00B12C59" w:rsidRDefault="00B136D9" w:rsidP="006733D7">
      <w:pPr>
        <w:widowControl/>
        <w:rPr>
          <w:rFonts w:ascii="Garamond" w:hAnsi="Garamond" w:cs="Calibri"/>
          <w:szCs w:val="24"/>
        </w:rPr>
      </w:pPr>
      <w:r w:rsidRPr="00B12C59">
        <w:rPr>
          <w:rFonts w:ascii="Garamond" w:hAnsi="Garamond" w:cs="Calibri"/>
          <w:szCs w:val="24"/>
        </w:rPr>
        <w:t>To facilitate the timely evaluation of proposals, a standard format for proposal submission has been developed and is described in this section. All Respondents are required to format their proposals in a manner consistent with the guidelines described below:</w:t>
      </w:r>
    </w:p>
    <w:p w14:paraId="1E6F900F"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 xml:space="preserve">Each item must be addressed in the Respondent’s proposal. </w:t>
      </w:r>
    </w:p>
    <w:p w14:paraId="38F648D8"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The Transmittal Letter must be in the form of a letter. The business and technical proposals must be organized under the specific section titles as listed below.</w:t>
      </w:r>
    </w:p>
    <w:p w14:paraId="5B55658D"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 xml:space="preserve">The electronic copies of the proposal submitted via CD-ROM should be organized to mirror the sections below and the attachments.  </w:t>
      </w:r>
    </w:p>
    <w:p w14:paraId="7625BF51" w14:textId="5C6704CF"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Each item, i.e. Transmittal Letter, Business Proposal, Technical Proposal, Cost Proposal, etc</w:t>
      </w:r>
      <w:r w:rsidR="00C06A9B" w:rsidRPr="00B12C59">
        <w:rPr>
          <w:rFonts w:ascii="Garamond" w:hAnsi="Garamond" w:cs="Calibri"/>
          <w:szCs w:val="24"/>
        </w:rPr>
        <w:t>.</w:t>
      </w:r>
      <w:r w:rsidRPr="00B12C59">
        <w:rPr>
          <w:rFonts w:ascii="Garamond" w:hAnsi="Garamond" w:cs="Calibri"/>
          <w:szCs w:val="24"/>
        </w:rPr>
        <w:t xml:space="preserve">, must be separate </w:t>
      </w:r>
      <w:r w:rsidR="00F92CF1" w:rsidRPr="00B12C59">
        <w:rPr>
          <w:rFonts w:ascii="Garamond" w:hAnsi="Garamond" w:cs="Calibri"/>
          <w:szCs w:val="24"/>
        </w:rPr>
        <w:t>standalone</w:t>
      </w:r>
      <w:r w:rsidRPr="00B12C59">
        <w:rPr>
          <w:rFonts w:ascii="Garamond" w:hAnsi="Garamond" w:cs="Calibri"/>
          <w:szCs w:val="24"/>
        </w:rPr>
        <w:t xml:space="preserve"> electronic files on the CD-ROM. Please do not submit your proposal as one large file.</w:t>
      </w:r>
    </w:p>
    <w:p w14:paraId="21297240"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Whenever possible, please submit all attachments in their original format.</w:t>
      </w:r>
    </w:p>
    <w:p w14:paraId="4E10C369"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Confidential Information must also be clearly marked in a separate folder/file on any included CD-ROM.</w:t>
      </w:r>
    </w:p>
    <w:p w14:paraId="74257BE4" w14:textId="77777777" w:rsidR="00B136D9" w:rsidRPr="00B12C59" w:rsidRDefault="00B136D9" w:rsidP="006733D7">
      <w:pPr>
        <w:widowControl/>
        <w:rPr>
          <w:rFonts w:ascii="Garamond" w:hAnsi="Garamond" w:cs="Calibri"/>
          <w:szCs w:val="24"/>
        </w:rPr>
      </w:pPr>
    </w:p>
    <w:p w14:paraId="5D0ED77B" w14:textId="77777777" w:rsidR="00B136D9" w:rsidRPr="00B12C59" w:rsidRDefault="00B136D9" w:rsidP="006733D7">
      <w:pPr>
        <w:pStyle w:val="Heading2"/>
        <w:spacing w:before="0"/>
        <w:rPr>
          <w:rFonts w:ascii="Garamond" w:hAnsi="Garamond"/>
          <w:b/>
          <w:color w:val="auto"/>
          <w:sz w:val="24"/>
          <w:szCs w:val="24"/>
        </w:rPr>
      </w:pPr>
      <w:bookmarkStart w:id="38" w:name="_Toc510615138"/>
      <w:r w:rsidRPr="00B12C59">
        <w:rPr>
          <w:rFonts w:ascii="Garamond" w:hAnsi="Garamond"/>
          <w:color w:val="auto"/>
          <w:sz w:val="24"/>
          <w:szCs w:val="24"/>
        </w:rPr>
        <w:t>2.2</w:t>
      </w:r>
      <w:r w:rsidRPr="00B12C59">
        <w:rPr>
          <w:rFonts w:ascii="Garamond" w:hAnsi="Garamond"/>
          <w:color w:val="auto"/>
          <w:sz w:val="24"/>
          <w:szCs w:val="24"/>
        </w:rPr>
        <w:tab/>
        <w:t>TRANSMITTAL LETTER</w:t>
      </w:r>
      <w:bookmarkEnd w:id="38"/>
      <w:r w:rsidRPr="00B12C59">
        <w:rPr>
          <w:rFonts w:ascii="Garamond" w:hAnsi="Garamond"/>
          <w:color w:val="auto"/>
          <w:sz w:val="24"/>
          <w:szCs w:val="24"/>
        </w:rPr>
        <w:t xml:space="preserve">  </w:t>
      </w:r>
    </w:p>
    <w:p w14:paraId="1D6D7B0D" w14:textId="77777777" w:rsidR="00B136D9" w:rsidRPr="00B12C59" w:rsidRDefault="00B136D9" w:rsidP="006733D7">
      <w:pPr>
        <w:widowControl/>
        <w:rPr>
          <w:rFonts w:ascii="Garamond" w:hAnsi="Garamond" w:cs="Calibri"/>
          <w:szCs w:val="24"/>
        </w:rPr>
      </w:pPr>
    </w:p>
    <w:p w14:paraId="0C1674BF"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Transmittal Letter must address the following topics except those specifically identified as “optional.”</w:t>
      </w:r>
    </w:p>
    <w:p w14:paraId="1BDDF7B9" w14:textId="77777777" w:rsidR="002D5293" w:rsidRPr="00B12C59" w:rsidRDefault="002D5293" w:rsidP="006733D7">
      <w:pPr>
        <w:widowControl/>
        <w:rPr>
          <w:rFonts w:ascii="Garamond" w:hAnsi="Garamond" w:cs="Calibri"/>
          <w:b/>
          <w:bCs/>
          <w:szCs w:val="24"/>
        </w:rPr>
      </w:pPr>
    </w:p>
    <w:p w14:paraId="3A1D3CE3" w14:textId="7604A6D1" w:rsidR="00B136D9" w:rsidRPr="00B12C59" w:rsidRDefault="00B136D9" w:rsidP="006733D7">
      <w:pPr>
        <w:pStyle w:val="Heading3"/>
        <w:ind w:left="720"/>
        <w:jc w:val="left"/>
        <w:rPr>
          <w:rFonts w:ascii="Garamond" w:hAnsi="Garamond"/>
          <w:b w:val="0"/>
          <w:sz w:val="24"/>
          <w:szCs w:val="24"/>
        </w:rPr>
      </w:pPr>
      <w:bookmarkStart w:id="39" w:name="_Toc510615139"/>
      <w:r w:rsidRPr="00B12C59">
        <w:rPr>
          <w:rFonts w:ascii="Garamond" w:hAnsi="Garamond"/>
          <w:b w:val="0"/>
          <w:sz w:val="24"/>
          <w:szCs w:val="24"/>
        </w:rPr>
        <w:t>2.2.1</w:t>
      </w:r>
      <w:r w:rsidRPr="00B12C59">
        <w:rPr>
          <w:rFonts w:ascii="Garamond" w:hAnsi="Garamond"/>
          <w:b w:val="0"/>
          <w:sz w:val="24"/>
          <w:szCs w:val="24"/>
        </w:rPr>
        <w:tab/>
        <w:t>Agreement with Requirement listed in Section 1</w:t>
      </w:r>
      <w:bookmarkEnd w:id="39"/>
    </w:p>
    <w:p w14:paraId="0EB5A2F7" w14:textId="77777777" w:rsidR="00B136D9" w:rsidRPr="00B12C59" w:rsidRDefault="00B136D9" w:rsidP="006733D7">
      <w:pPr>
        <w:widowControl/>
        <w:rPr>
          <w:rFonts w:ascii="Garamond" w:hAnsi="Garamond" w:cs="Calibri"/>
          <w:szCs w:val="24"/>
        </w:rPr>
      </w:pPr>
    </w:p>
    <w:p w14:paraId="693990AE"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Respondent must explicitly acknowledge understanding of the general information presented in Section 1 and agreement with any requirements/conditions listed in Section 1.</w:t>
      </w:r>
    </w:p>
    <w:p w14:paraId="607050D4" w14:textId="77777777" w:rsidR="00B136D9" w:rsidRPr="00B12C59" w:rsidRDefault="00B136D9" w:rsidP="006733D7">
      <w:pPr>
        <w:widowControl/>
        <w:rPr>
          <w:rFonts w:ascii="Garamond" w:hAnsi="Garamond" w:cs="Calibri"/>
          <w:szCs w:val="24"/>
        </w:rPr>
      </w:pPr>
    </w:p>
    <w:p w14:paraId="4FD9CB40" w14:textId="77777777" w:rsidR="00B136D9" w:rsidRPr="00B12C59" w:rsidRDefault="00B136D9" w:rsidP="006733D7">
      <w:pPr>
        <w:pStyle w:val="Heading3"/>
        <w:ind w:left="720"/>
        <w:jc w:val="left"/>
        <w:rPr>
          <w:rFonts w:ascii="Garamond" w:hAnsi="Garamond"/>
          <w:sz w:val="24"/>
          <w:szCs w:val="24"/>
        </w:rPr>
      </w:pPr>
      <w:bookmarkStart w:id="40" w:name="_Toc510615140"/>
      <w:r w:rsidRPr="00B12C59">
        <w:rPr>
          <w:rFonts w:ascii="Garamond" w:hAnsi="Garamond"/>
          <w:b w:val="0"/>
          <w:sz w:val="24"/>
          <w:szCs w:val="24"/>
        </w:rPr>
        <w:t>2.2.2</w:t>
      </w:r>
      <w:r w:rsidRPr="00B12C59">
        <w:rPr>
          <w:rFonts w:ascii="Garamond" w:hAnsi="Garamond"/>
          <w:b w:val="0"/>
          <w:sz w:val="24"/>
          <w:szCs w:val="24"/>
        </w:rPr>
        <w:tab/>
        <w:t>Summary of Ability and Desire to Supply the Required Products or Services</w:t>
      </w:r>
      <w:bookmarkEnd w:id="40"/>
    </w:p>
    <w:p w14:paraId="71574837" w14:textId="77777777" w:rsidR="00B136D9" w:rsidRPr="00B12C59" w:rsidRDefault="00B136D9" w:rsidP="006733D7">
      <w:pPr>
        <w:widowControl/>
        <w:rPr>
          <w:rFonts w:ascii="Garamond" w:hAnsi="Garamond" w:cs="Calibri"/>
          <w:szCs w:val="24"/>
        </w:rPr>
      </w:pPr>
    </w:p>
    <w:p w14:paraId="3C7A4A63"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Transmittal Letter must briefly summarize the Respondent’s ability to supply the requested products and/or services that meet the requirements defined in Section 2.4 of this RFP. The letter must also contain a statement indicating the Respondent’s willingness to provide the requested products and/or services subject to the terms and conditions set forth in the RFP including, but not limited to, the State’s mandatory contract clauses.</w:t>
      </w:r>
    </w:p>
    <w:p w14:paraId="3A847ABA" w14:textId="77777777" w:rsidR="00B136D9" w:rsidRPr="00B12C59" w:rsidRDefault="00B136D9" w:rsidP="006733D7">
      <w:pPr>
        <w:pStyle w:val="BodyTextIndent"/>
        <w:ind w:left="0"/>
        <w:rPr>
          <w:rFonts w:ascii="Garamond" w:hAnsi="Garamond" w:cs="Calibri"/>
          <w:szCs w:val="24"/>
        </w:rPr>
      </w:pPr>
    </w:p>
    <w:p w14:paraId="07650558" w14:textId="73B22BCC" w:rsidR="00B136D9" w:rsidRPr="00B12C59" w:rsidRDefault="002D5293" w:rsidP="006733D7">
      <w:pPr>
        <w:pStyle w:val="Heading3"/>
        <w:ind w:left="720"/>
        <w:jc w:val="left"/>
        <w:rPr>
          <w:rFonts w:ascii="Garamond" w:hAnsi="Garamond"/>
          <w:b w:val="0"/>
          <w:sz w:val="24"/>
          <w:szCs w:val="24"/>
        </w:rPr>
      </w:pPr>
      <w:bookmarkStart w:id="41" w:name="_Toc510615141"/>
      <w:r w:rsidRPr="00B12C59">
        <w:rPr>
          <w:rFonts w:ascii="Garamond" w:hAnsi="Garamond"/>
          <w:b w:val="0"/>
          <w:sz w:val="24"/>
          <w:szCs w:val="24"/>
        </w:rPr>
        <w:t>2.2.3</w:t>
      </w:r>
      <w:r w:rsidRPr="00B12C59">
        <w:rPr>
          <w:rFonts w:ascii="Garamond" w:hAnsi="Garamond"/>
          <w:b w:val="0"/>
          <w:sz w:val="24"/>
          <w:szCs w:val="24"/>
        </w:rPr>
        <w:tab/>
      </w:r>
      <w:r w:rsidR="00B136D9" w:rsidRPr="00B12C59">
        <w:rPr>
          <w:rFonts w:ascii="Garamond" w:hAnsi="Garamond"/>
          <w:b w:val="0"/>
          <w:sz w:val="24"/>
          <w:szCs w:val="24"/>
        </w:rPr>
        <w:t>Signature of Authorized Representative</w:t>
      </w:r>
      <w:bookmarkEnd w:id="41"/>
    </w:p>
    <w:p w14:paraId="498AB74B" w14:textId="77777777" w:rsidR="00B136D9" w:rsidRPr="00B12C59" w:rsidRDefault="00B136D9" w:rsidP="006733D7">
      <w:pPr>
        <w:pStyle w:val="BodyTextIndent"/>
        <w:ind w:hanging="720"/>
        <w:rPr>
          <w:rFonts w:ascii="Garamond" w:hAnsi="Garamond" w:cs="Calibri"/>
          <w:szCs w:val="24"/>
        </w:rPr>
      </w:pPr>
    </w:p>
    <w:p w14:paraId="69A6862B" w14:textId="77777777" w:rsidR="00B136D9" w:rsidRPr="00B12C59" w:rsidRDefault="00B136D9" w:rsidP="006733D7">
      <w:pPr>
        <w:pStyle w:val="BodyTextIndent"/>
        <w:rPr>
          <w:rFonts w:ascii="Garamond" w:hAnsi="Garamond" w:cs="Calibri"/>
          <w:b/>
          <w:szCs w:val="24"/>
        </w:rPr>
      </w:pPr>
      <w:r w:rsidRPr="00B12C59">
        <w:rPr>
          <w:rFonts w:ascii="Garamond" w:hAnsi="Garamond" w:cs="Calibri"/>
          <w:szCs w:val="24"/>
        </w:rPr>
        <w:t xml:space="preserve">A person authorized to commit the Respondent to its representations and who can certify that the information offered in the proposal meets all general conditions including the information requested in Section 2.3.4, must sign the Transmittal Letter. </w:t>
      </w:r>
      <w:r w:rsidRPr="00B12C59">
        <w:rPr>
          <w:rFonts w:ascii="Garamond" w:hAnsi="Garamond" w:cs="Calibri"/>
          <w:b/>
          <w:szCs w:val="24"/>
        </w:rPr>
        <w:t>In the Transmittal Letter, please indicate the principal contact for the proposal along with an address, telephone and fax number as well as an e-</w:t>
      </w:r>
      <w:r w:rsidRPr="00B12C59">
        <w:rPr>
          <w:rFonts w:ascii="Garamond" w:hAnsi="Garamond" w:cs="Calibri"/>
          <w:b/>
          <w:szCs w:val="24"/>
        </w:rPr>
        <w:lastRenderedPageBreak/>
        <w:t>mail address, if that contact is different than the individual authorized for signature.</w:t>
      </w:r>
    </w:p>
    <w:p w14:paraId="34761C3A" w14:textId="77777777" w:rsidR="00B136D9" w:rsidRPr="00B12C59" w:rsidRDefault="00B136D9" w:rsidP="006733D7">
      <w:pPr>
        <w:pStyle w:val="BodyTextIndent"/>
        <w:ind w:hanging="720"/>
        <w:rPr>
          <w:rFonts w:ascii="Garamond" w:hAnsi="Garamond" w:cs="Calibri"/>
          <w:szCs w:val="24"/>
        </w:rPr>
      </w:pPr>
    </w:p>
    <w:p w14:paraId="3225B988" w14:textId="77777777" w:rsidR="00B136D9" w:rsidRPr="00B12C59" w:rsidRDefault="000D7366" w:rsidP="006733D7">
      <w:pPr>
        <w:pStyle w:val="Heading3"/>
        <w:ind w:left="720"/>
        <w:jc w:val="left"/>
        <w:rPr>
          <w:rFonts w:ascii="Garamond" w:hAnsi="Garamond"/>
          <w:b w:val="0"/>
          <w:sz w:val="24"/>
          <w:szCs w:val="24"/>
        </w:rPr>
      </w:pPr>
      <w:bookmarkStart w:id="42" w:name="_Toc510615142"/>
      <w:r w:rsidRPr="00B12C59">
        <w:rPr>
          <w:rFonts w:ascii="Garamond" w:hAnsi="Garamond"/>
          <w:b w:val="0"/>
          <w:sz w:val="24"/>
          <w:szCs w:val="24"/>
        </w:rPr>
        <w:t>2.2.4</w:t>
      </w:r>
      <w:r w:rsidRPr="00B12C59">
        <w:rPr>
          <w:rFonts w:ascii="Garamond" w:hAnsi="Garamond"/>
          <w:b w:val="0"/>
          <w:sz w:val="24"/>
          <w:szCs w:val="24"/>
        </w:rPr>
        <w:tab/>
      </w:r>
      <w:r w:rsidR="00B136D9" w:rsidRPr="00B12C59">
        <w:rPr>
          <w:rFonts w:ascii="Garamond" w:hAnsi="Garamond"/>
          <w:b w:val="0"/>
          <w:sz w:val="24"/>
          <w:szCs w:val="24"/>
        </w:rPr>
        <w:t>Respondent Notification</w:t>
      </w:r>
      <w:bookmarkEnd w:id="42"/>
      <w:r w:rsidR="00B136D9" w:rsidRPr="00B12C59">
        <w:rPr>
          <w:rFonts w:ascii="Garamond" w:hAnsi="Garamond"/>
          <w:b w:val="0"/>
          <w:sz w:val="24"/>
          <w:szCs w:val="24"/>
        </w:rPr>
        <w:t xml:space="preserve"> </w:t>
      </w:r>
    </w:p>
    <w:p w14:paraId="6C4B75CA" w14:textId="77777777" w:rsidR="00B136D9" w:rsidRPr="00B12C59" w:rsidRDefault="00B136D9" w:rsidP="006733D7">
      <w:pPr>
        <w:keepNext/>
        <w:keepLines/>
        <w:widowControl/>
        <w:ind w:left="720"/>
        <w:rPr>
          <w:rFonts w:ascii="Garamond" w:hAnsi="Garamond" w:cs="Calibri"/>
          <w:szCs w:val="24"/>
        </w:rPr>
      </w:pPr>
    </w:p>
    <w:p w14:paraId="25F2A8FE" w14:textId="77777777" w:rsidR="00B136D9" w:rsidRPr="00B12C59" w:rsidRDefault="00B136D9" w:rsidP="006733D7">
      <w:pPr>
        <w:keepNext/>
        <w:keepLines/>
        <w:widowControl/>
        <w:ind w:left="1440"/>
        <w:rPr>
          <w:rFonts w:ascii="Garamond" w:hAnsi="Garamond" w:cs="Calibri"/>
          <w:szCs w:val="24"/>
        </w:rPr>
      </w:pPr>
      <w:r w:rsidRPr="00B12C59">
        <w:rPr>
          <w:rFonts w:ascii="Garamond" w:hAnsi="Garamond" w:cs="Calibri"/>
          <w:szCs w:val="24"/>
        </w:rPr>
        <w:t xml:space="preserve">Unless otherwise indicated in the Transmittal Letter, Respondents will be notified via e-mail. </w:t>
      </w:r>
    </w:p>
    <w:p w14:paraId="6949CD3F" w14:textId="77777777" w:rsidR="00B136D9" w:rsidRPr="00B12C59" w:rsidRDefault="00B136D9" w:rsidP="006733D7">
      <w:pPr>
        <w:widowControl/>
        <w:ind w:left="1440"/>
        <w:rPr>
          <w:rFonts w:ascii="Garamond" w:hAnsi="Garamond" w:cs="Calibri"/>
          <w:szCs w:val="24"/>
        </w:rPr>
      </w:pPr>
    </w:p>
    <w:p w14:paraId="4F53D3D6"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It is the Respondent’s obligation to notify the Procurement Division of any changes in any address that may have occurred since the origination of this solicitation.  The Procurement Division will not be held responsible for incorrect vendor/contractor addresses.</w:t>
      </w:r>
    </w:p>
    <w:p w14:paraId="5DF28C70" w14:textId="77777777" w:rsidR="005E0506" w:rsidRPr="00B12C59" w:rsidRDefault="005E0506" w:rsidP="006733D7">
      <w:pPr>
        <w:widowControl/>
        <w:ind w:left="1440"/>
        <w:rPr>
          <w:rFonts w:ascii="Garamond" w:hAnsi="Garamond" w:cs="Calibri"/>
          <w:szCs w:val="24"/>
        </w:rPr>
      </w:pPr>
    </w:p>
    <w:p w14:paraId="3D027A68" w14:textId="77777777" w:rsidR="005E0506" w:rsidRPr="00B12C59" w:rsidRDefault="005E0506" w:rsidP="006733D7">
      <w:pPr>
        <w:pStyle w:val="Heading3"/>
        <w:ind w:left="720"/>
        <w:jc w:val="left"/>
        <w:rPr>
          <w:rFonts w:ascii="Garamond" w:hAnsi="Garamond"/>
          <w:bCs w:val="0"/>
          <w:sz w:val="24"/>
          <w:szCs w:val="24"/>
        </w:rPr>
      </w:pPr>
      <w:bookmarkStart w:id="43" w:name="_Toc510615143"/>
      <w:r w:rsidRPr="00B12C59">
        <w:rPr>
          <w:rFonts w:ascii="Garamond" w:hAnsi="Garamond"/>
          <w:b w:val="0"/>
          <w:sz w:val="24"/>
          <w:szCs w:val="24"/>
        </w:rPr>
        <w:t>2.2.5</w:t>
      </w:r>
      <w:r w:rsidRPr="00B12C59">
        <w:rPr>
          <w:rFonts w:ascii="Garamond" w:hAnsi="Garamond"/>
          <w:b w:val="0"/>
          <w:sz w:val="24"/>
          <w:szCs w:val="24"/>
        </w:rPr>
        <w:tab/>
        <w:t>Confidential Information</w:t>
      </w:r>
      <w:bookmarkEnd w:id="43"/>
    </w:p>
    <w:p w14:paraId="231EB9D4" w14:textId="77777777" w:rsidR="005E0506" w:rsidRPr="00B12C59" w:rsidRDefault="005E0506" w:rsidP="006733D7">
      <w:pPr>
        <w:widowControl/>
        <w:ind w:left="1440"/>
        <w:rPr>
          <w:rFonts w:ascii="Garamond" w:hAnsi="Garamond" w:cs="Calibri"/>
          <w:szCs w:val="24"/>
        </w:rPr>
      </w:pPr>
    </w:p>
    <w:p w14:paraId="6CCBCFE2" w14:textId="77777777" w:rsidR="005E0506" w:rsidRPr="00B12C59" w:rsidRDefault="005E0506" w:rsidP="006733D7">
      <w:pPr>
        <w:widowControl/>
        <w:ind w:left="1440"/>
        <w:rPr>
          <w:rFonts w:ascii="Garamond" w:hAnsi="Garamond" w:cs="Calibri"/>
          <w:szCs w:val="24"/>
        </w:rPr>
      </w:pPr>
      <w:r w:rsidRPr="00B12C59">
        <w:rPr>
          <w:rFonts w:ascii="Garamond" w:hAnsi="Garamond" w:cs="Calibri"/>
          <w:szCs w:val="24"/>
        </w:rPr>
        <w:t xml:space="preserve">Respondents are advised that materials contained in proposals are subject to the Access to Public Records Act (APRA), IC 5-14-3 </w:t>
      </w:r>
      <w:r w:rsidRPr="00B12C59">
        <w:rPr>
          <w:rFonts w:ascii="Garamond" w:hAnsi="Garamond" w:cs="Calibri"/>
          <w:i/>
          <w:szCs w:val="24"/>
        </w:rPr>
        <w:t xml:space="preserve">et seq. </w:t>
      </w:r>
      <w:r w:rsidRPr="00B12C59">
        <w:rPr>
          <w:rFonts w:ascii="Garamond" w:hAnsi="Garamond" w:cs="Calibri"/>
          <w:szCs w:val="24"/>
        </w:rPr>
        <w:t>(see section 1.16).</w:t>
      </w:r>
    </w:p>
    <w:p w14:paraId="61F2F115" w14:textId="77777777" w:rsidR="005E0506" w:rsidRPr="00B12C59" w:rsidRDefault="005E0506" w:rsidP="006733D7">
      <w:pPr>
        <w:widowControl/>
        <w:ind w:left="1440"/>
        <w:rPr>
          <w:rFonts w:ascii="Garamond" w:hAnsi="Garamond" w:cs="Calibri"/>
          <w:szCs w:val="24"/>
        </w:rPr>
      </w:pPr>
    </w:p>
    <w:p w14:paraId="4017A6B1" w14:textId="77777777" w:rsidR="005E0506" w:rsidRPr="00B12C59" w:rsidRDefault="005E0506" w:rsidP="006733D7">
      <w:pPr>
        <w:widowControl/>
        <w:ind w:left="1440"/>
        <w:rPr>
          <w:rFonts w:ascii="Garamond" w:hAnsi="Garamond" w:cs="Calibri"/>
          <w:szCs w:val="24"/>
        </w:rPr>
      </w:pPr>
      <w:r w:rsidRPr="00B12C59">
        <w:rPr>
          <w:rFonts w:ascii="Garamond" w:hAnsi="Garamond" w:cs="Calibri"/>
          <w:szCs w:val="24"/>
        </w:rPr>
        <w:t>Provide the following information:</w:t>
      </w:r>
    </w:p>
    <w:p w14:paraId="6662BC00" w14:textId="77777777" w:rsidR="005E0506" w:rsidRPr="00B12C59" w:rsidRDefault="005E0506" w:rsidP="006733D7">
      <w:pPr>
        <w:pStyle w:val="ListParagraph"/>
        <w:widowControl/>
        <w:numPr>
          <w:ilvl w:val="0"/>
          <w:numId w:val="23"/>
        </w:numPr>
        <w:ind w:left="1800"/>
        <w:rPr>
          <w:rFonts w:ascii="Garamond" w:hAnsi="Garamond" w:cs="Calibri"/>
          <w:szCs w:val="24"/>
        </w:rPr>
      </w:pPr>
      <w:r w:rsidRPr="00B12C59">
        <w:rPr>
          <w:rFonts w:ascii="Garamond" w:hAnsi="Garamond" w:cs="Calibri"/>
          <w:szCs w:val="24"/>
        </w:rPr>
        <w:t xml:space="preserve">List all documents where claiming a statutory exemption to the APRA;  </w:t>
      </w:r>
    </w:p>
    <w:p w14:paraId="74D334D2" w14:textId="77777777" w:rsidR="005E0506" w:rsidRPr="00B12C59" w:rsidRDefault="005E0506" w:rsidP="006733D7">
      <w:pPr>
        <w:pStyle w:val="ListParagraph"/>
        <w:widowControl/>
        <w:numPr>
          <w:ilvl w:val="0"/>
          <w:numId w:val="23"/>
        </w:numPr>
        <w:ind w:left="1800"/>
        <w:rPr>
          <w:rFonts w:ascii="Garamond" w:hAnsi="Garamond" w:cs="Calibri"/>
          <w:szCs w:val="24"/>
        </w:rPr>
      </w:pPr>
      <w:r w:rsidRPr="00B12C59">
        <w:rPr>
          <w:rFonts w:ascii="Garamond" w:hAnsi="Garamond" w:cs="Calibri"/>
          <w:szCs w:val="24"/>
        </w:rPr>
        <w:t>Specify which statutory exception of APRA that applies for each document;</w:t>
      </w:r>
    </w:p>
    <w:p w14:paraId="659E60E9" w14:textId="77777777" w:rsidR="005E0506" w:rsidRPr="00B12C59" w:rsidRDefault="005E0506" w:rsidP="006733D7">
      <w:pPr>
        <w:pStyle w:val="ListParagraph"/>
        <w:widowControl/>
        <w:numPr>
          <w:ilvl w:val="0"/>
          <w:numId w:val="23"/>
        </w:numPr>
        <w:ind w:left="1800"/>
        <w:rPr>
          <w:rFonts w:ascii="Garamond" w:hAnsi="Garamond" w:cs="Calibri"/>
          <w:szCs w:val="24"/>
        </w:rPr>
      </w:pPr>
      <w:r w:rsidRPr="00B12C59">
        <w:rPr>
          <w:rFonts w:ascii="Garamond" w:hAnsi="Garamond" w:cs="Calibri"/>
          <w:szCs w:val="24"/>
        </w:rPr>
        <w:t>Provide a description explaining the manner in which the statutory exception to the APRA applies for each document.</w:t>
      </w:r>
    </w:p>
    <w:p w14:paraId="07F8B7F8" w14:textId="77777777" w:rsidR="00B136D9" w:rsidRPr="00B12C59" w:rsidRDefault="00B136D9" w:rsidP="006733D7">
      <w:pPr>
        <w:widowControl/>
        <w:ind w:left="1440"/>
        <w:rPr>
          <w:rFonts w:ascii="Garamond" w:hAnsi="Garamond" w:cs="Calibri"/>
          <w:szCs w:val="24"/>
        </w:rPr>
      </w:pPr>
    </w:p>
    <w:p w14:paraId="6BB65917" w14:textId="5EBCE061" w:rsidR="00B136D9" w:rsidRPr="00B12C59" w:rsidRDefault="005E0506" w:rsidP="006733D7">
      <w:pPr>
        <w:pStyle w:val="Heading3"/>
        <w:ind w:left="720"/>
        <w:jc w:val="left"/>
        <w:rPr>
          <w:rFonts w:ascii="Garamond" w:hAnsi="Garamond"/>
          <w:b w:val="0"/>
          <w:sz w:val="24"/>
          <w:szCs w:val="24"/>
        </w:rPr>
      </w:pPr>
      <w:bookmarkStart w:id="44" w:name="_Toc510615144"/>
      <w:r w:rsidRPr="00B12C59">
        <w:rPr>
          <w:rFonts w:ascii="Garamond" w:hAnsi="Garamond"/>
          <w:b w:val="0"/>
          <w:sz w:val="24"/>
          <w:szCs w:val="24"/>
        </w:rPr>
        <w:t>2.2.6</w:t>
      </w:r>
      <w:r w:rsidR="002D5293" w:rsidRPr="00B12C59">
        <w:rPr>
          <w:rFonts w:ascii="Garamond" w:hAnsi="Garamond"/>
          <w:b w:val="0"/>
          <w:sz w:val="24"/>
          <w:szCs w:val="24"/>
        </w:rPr>
        <w:tab/>
      </w:r>
      <w:r w:rsidR="00B136D9" w:rsidRPr="00B12C59">
        <w:rPr>
          <w:rFonts w:ascii="Garamond" w:hAnsi="Garamond"/>
          <w:b w:val="0"/>
          <w:sz w:val="24"/>
          <w:szCs w:val="24"/>
        </w:rPr>
        <w:t>Other Information</w:t>
      </w:r>
      <w:bookmarkEnd w:id="44"/>
    </w:p>
    <w:p w14:paraId="4D84C9CE" w14:textId="77777777" w:rsidR="00B136D9" w:rsidRPr="00B12C59" w:rsidRDefault="00B136D9" w:rsidP="006733D7">
      <w:pPr>
        <w:widowControl/>
        <w:rPr>
          <w:rFonts w:ascii="Garamond" w:hAnsi="Garamond" w:cs="Calibri"/>
          <w:szCs w:val="24"/>
        </w:rPr>
      </w:pPr>
    </w:p>
    <w:p w14:paraId="7A3EC6D0"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This item is optional. Any other information the Respondent may wish to briefly summarize will be acceptable.</w:t>
      </w:r>
    </w:p>
    <w:p w14:paraId="555E17BE" w14:textId="77777777" w:rsidR="00B136D9" w:rsidRPr="00B12C59" w:rsidRDefault="00B136D9" w:rsidP="006733D7">
      <w:pPr>
        <w:widowControl/>
        <w:rPr>
          <w:rFonts w:ascii="Garamond" w:hAnsi="Garamond" w:cs="Calibri"/>
          <w:szCs w:val="24"/>
        </w:rPr>
      </w:pPr>
    </w:p>
    <w:p w14:paraId="15C1A95F" w14:textId="77777777" w:rsidR="00B136D9" w:rsidRPr="00B12C59" w:rsidRDefault="00B136D9" w:rsidP="006733D7">
      <w:pPr>
        <w:pStyle w:val="Heading2"/>
        <w:spacing w:before="0"/>
        <w:rPr>
          <w:rFonts w:ascii="Garamond" w:hAnsi="Garamond"/>
          <w:color w:val="auto"/>
          <w:sz w:val="24"/>
          <w:szCs w:val="24"/>
        </w:rPr>
      </w:pPr>
      <w:bookmarkStart w:id="45" w:name="_Toc510615145"/>
      <w:r w:rsidRPr="00B12C59">
        <w:rPr>
          <w:rFonts w:ascii="Garamond" w:hAnsi="Garamond"/>
          <w:color w:val="auto"/>
          <w:sz w:val="24"/>
          <w:szCs w:val="24"/>
        </w:rPr>
        <w:t>2.3</w:t>
      </w:r>
      <w:r w:rsidRPr="00B12C59">
        <w:rPr>
          <w:rFonts w:ascii="Garamond" w:hAnsi="Garamond"/>
          <w:color w:val="auto"/>
          <w:sz w:val="24"/>
          <w:szCs w:val="24"/>
        </w:rPr>
        <w:tab/>
        <w:t>BUSINESS PROPOSAL</w:t>
      </w:r>
      <w:bookmarkEnd w:id="45"/>
    </w:p>
    <w:p w14:paraId="418B50B7" w14:textId="77777777" w:rsidR="00B136D9" w:rsidRPr="00B12C59" w:rsidRDefault="00B136D9" w:rsidP="006733D7">
      <w:pPr>
        <w:widowControl/>
        <w:rPr>
          <w:rFonts w:ascii="Garamond" w:hAnsi="Garamond" w:cs="Calibri"/>
          <w:szCs w:val="24"/>
        </w:rPr>
      </w:pPr>
    </w:p>
    <w:p w14:paraId="18A466F5" w14:textId="0BDF8872" w:rsidR="00B136D9" w:rsidRPr="00B12C59" w:rsidRDefault="00B136D9" w:rsidP="006733D7">
      <w:pPr>
        <w:widowControl/>
        <w:rPr>
          <w:rFonts w:ascii="Garamond" w:hAnsi="Garamond" w:cs="Calibri"/>
          <w:b/>
          <w:szCs w:val="24"/>
        </w:rPr>
      </w:pPr>
      <w:r w:rsidRPr="00B12C59">
        <w:rPr>
          <w:rFonts w:ascii="Garamond" w:hAnsi="Garamond" w:cs="Calibri"/>
          <w:szCs w:val="24"/>
        </w:rPr>
        <w:t xml:space="preserve">The Business Proposal must address the following topics except those specifically identified as “optional.” </w:t>
      </w:r>
      <w:r w:rsidRPr="00B12C59">
        <w:rPr>
          <w:rFonts w:ascii="Garamond" w:hAnsi="Garamond" w:cs="Calibri"/>
          <w:b/>
          <w:szCs w:val="24"/>
        </w:rPr>
        <w:t xml:space="preserve">The Business Proposal Template is Attachment </w:t>
      </w:r>
      <w:r w:rsidR="00751AD7">
        <w:rPr>
          <w:rFonts w:ascii="Garamond" w:hAnsi="Garamond" w:cs="Calibri"/>
          <w:b/>
          <w:szCs w:val="24"/>
        </w:rPr>
        <w:t>F</w:t>
      </w:r>
      <w:r w:rsidRPr="00B12C59">
        <w:rPr>
          <w:rFonts w:ascii="Garamond" w:hAnsi="Garamond" w:cs="Calibri"/>
          <w:b/>
          <w:szCs w:val="24"/>
        </w:rPr>
        <w:t xml:space="preserve">. </w:t>
      </w:r>
    </w:p>
    <w:p w14:paraId="760E7CBF" w14:textId="77777777" w:rsidR="00B136D9" w:rsidRPr="00B12C59" w:rsidRDefault="00B136D9" w:rsidP="006733D7">
      <w:pPr>
        <w:widowControl/>
        <w:rPr>
          <w:rFonts w:ascii="Garamond" w:hAnsi="Garamond" w:cs="Calibri"/>
          <w:b/>
          <w:szCs w:val="24"/>
        </w:rPr>
      </w:pPr>
    </w:p>
    <w:p w14:paraId="24D4B0FC" w14:textId="65647F8D" w:rsidR="00B136D9" w:rsidRPr="00B12C59" w:rsidRDefault="00B136D9" w:rsidP="006733D7">
      <w:pPr>
        <w:pStyle w:val="Heading3"/>
        <w:ind w:left="720"/>
        <w:jc w:val="left"/>
        <w:rPr>
          <w:rFonts w:ascii="Garamond" w:hAnsi="Garamond"/>
          <w:b w:val="0"/>
          <w:sz w:val="24"/>
          <w:szCs w:val="24"/>
        </w:rPr>
      </w:pPr>
      <w:bookmarkStart w:id="46" w:name="_Toc510615146"/>
      <w:r w:rsidRPr="00B12C59">
        <w:rPr>
          <w:rFonts w:ascii="Garamond" w:hAnsi="Garamond"/>
          <w:b w:val="0"/>
          <w:sz w:val="24"/>
          <w:szCs w:val="24"/>
        </w:rPr>
        <w:t>2.3.1</w:t>
      </w:r>
      <w:r w:rsidRPr="00B12C59">
        <w:rPr>
          <w:rFonts w:ascii="Garamond" w:hAnsi="Garamond"/>
          <w:b w:val="0"/>
          <w:sz w:val="24"/>
          <w:szCs w:val="24"/>
        </w:rPr>
        <w:tab/>
        <w:t>General (optional)</w:t>
      </w:r>
      <w:bookmarkEnd w:id="46"/>
    </w:p>
    <w:p w14:paraId="0E96884B" w14:textId="77777777" w:rsidR="00B136D9" w:rsidRPr="00B12C59" w:rsidRDefault="00B136D9" w:rsidP="006733D7">
      <w:pPr>
        <w:widowControl/>
        <w:rPr>
          <w:rFonts w:ascii="Garamond" w:hAnsi="Garamond" w:cs="Calibri"/>
          <w:szCs w:val="24"/>
        </w:rPr>
      </w:pPr>
    </w:p>
    <w:p w14:paraId="3FF7696E"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This section of the business proposal may be used to introduce or summarize any information the Respondent deems relevant or important to the State’s successful acquisition of the products and/or services requested in this RFP.</w:t>
      </w:r>
    </w:p>
    <w:p w14:paraId="1194860B" w14:textId="77777777" w:rsidR="00B136D9" w:rsidRPr="00B12C59" w:rsidRDefault="00B136D9" w:rsidP="006733D7">
      <w:pPr>
        <w:pStyle w:val="Heading3"/>
        <w:jc w:val="left"/>
        <w:rPr>
          <w:rFonts w:ascii="Garamond" w:hAnsi="Garamond"/>
          <w:b w:val="0"/>
          <w:sz w:val="24"/>
          <w:szCs w:val="24"/>
        </w:rPr>
      </w:pPr>
    </w:p>
    <w:p w14:paraId="09E708C0" w14:textId="46E2FAF9" w:rsidR="00B136D9" w:rsidRPr="00B12C59" w:rsidRDefault="00B136D9" w:rsidP="006733D7">
      <w:pPr>
        <w:pStyle w:val="Heading3"/>
        <w:ind w:left="720"/>
        <w:jc w:val="left"/>
        <w:rPr>
          <w:rFonts w:ascii="Garamond" w:hAnsi="Garamond"/>
          <w:b w:val="0"/>
          <w:sz w:val="24"/>
          <w:szCs w:val="24"/>
        </w:rPr>
      </w:pPr>
      <w:bookmarkStart w:id="47" w:name="_Toc510615147"/>
      <w:r w:rsidRPr="00B12C59">
        <w:rPr>
          <w:rFonts w:ascii="Garamond" w:hAnsi="Garamond"/>
          <w:b w:val="0"/>
          <w:sz w:val="24"/>
          <w:szCs w:val="24"/>
        </w:rPr>
        <w:t>2.3.2</w:t>
      </w:r>
      <w:r w:rsidRPr="00B12C59">
        <w:rPr>
          <w:rFonts w:ascii="Garamond" w:hAnsi="Garamond"/>
          <w:b w:val="0"/>
          <w:sz w:val="24"/>
          <w:szCs w:val="24"/>
        </w:rPr>
        <w:tab/>
        <w:t>Respondent’s Company Structure</w:t>
      </w:r>
      <w:bookmarkEnd w:id="47"/>
    </w:p>
    <w:p w14:paraId="7F475C6D" w14:textId="77777777" w:rsidR="00B136D9" w:rsidRPr="00B12C59" w:rsidRDefault="00B136D9" w:rsidP="006733D7">
      <w:pPr>
        <w:widowControl/>
        <w:rPr>
          <w:rFonts w:ascii="Garamond" w:hAnsi="Garamond" w:cs="Calibri"/>
          <w:szCs w:val="24"/>
        </w:rPr>
      </w:pPr>
    </w:p>
    <w:p w14:paraId="6FB1C80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product division, the division responsible for the development and marketing of the requested products and/or </w:t>
      </w:r>
      <w:r w:rsidRPr="00B12C59">
        <w:rPr>
          <w:rFonts w:ascii="Garamond" w:hAnsi="Garamond" w:cs="Calibri"/>
          <w:szCs w:val="24"/>
        </w:rPr>
        <w:lastRenderedPageBreak/>
        <w:t>services in the United States must be described in more detail than other components of the organization.</w:t>
      </w:r>
    </w:p>
    <w:p w14:paraId="12533C90" w14:textId="77777777" w:rsidR="00B136D9" w:rsidRPr="00B12C59" w:rsidRDefault="00B136D9" w:rsidP="006733D7">
      <w:pPr>
        <w:widowControl/>
        <w:rPr>
          <w:rFonts w:ascii="Garamond" w:hAnsi="Garamond" w:cs="Calibri"/>
          <w:szCs w:val="24"/>
        </w:rPr>
      </w:pPr>
    </w:p>
    <w:p w14:paraId="1E472493" w14:textId="77777777" w:rsidR="00B136D9" w:rsidRPr="00B12C59" w:rsidRDefault="00B136D9" w:rsidP="006733D7">
      <w:pPr>
        <w:pStyle w:val="Heading3"/>
        <w:ind w:left="720"/>
        <w:jc w:val="left"/>
        <w:rPr>
          <w:rFonts w:ascii="Garamond" w:hAnsi="Garamond"/>
          <w:b w:val="0"/>
          <w:sz w:val="24"/>
          <w:szCs w:val="24"/>
        </w:rPr>
      </w:pPr>
      <w:bookmarkStart w:id="48" w:name="_Toc510615148"/>
      <w:r w:rsidRPr="00B12C59">
        <w:rPr>
          <w:rFonts w:ascii="Garamond" w:hAnsi="Garamond"/>
          <w:b w:val="0"/>
          <w:sz w:val="24"/>
          <w:szCs w:val="24"/>
        </w:rPr>
        <w:t>2.3.3</w:t>
      </w:r>
      <w:r w:rsidRPr="00B12C59">
        <w:rPr>
          <w:rFonts w:ascii="Garamond" w:hAnsi="Garamond"/>
          <w:b w:val="0"/>
          <w:sz w:val="24"/>
          <w:szCs w:val="24"/>
        </w:rPr>
        <w:tab/>
        <w:t>Company Financial Information</w:t>
      </w:r>
      <w:bookmarkEnd w:id="48"/>
    </w:p>
    <w:p w14:paraId="2A52E116" w14:textId="77777777" w:rsidR="00B136D9" w:rsidRPr="00B12C59" w:rsidRDefault="00B136D9" w:rsidP="006733D7">
      <w:pPr>
        <w:widowControl/>
        <w:rPr>
          <w:rFonts w:ascii="Garamond" w:hAnsi="Garamond" w:cs="Calibri"/>
          <w:szCs w:val="24"/>
        </w:rPr>
      </w:pPr>
    </w:p>
    <w:p w14:paraId="4891DFFC"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This section must include the Respondent’s financial statement, including an income statement and balance sheet, for each of the two most recently completed fiscal years. The financial statements must demonstrate the Respondent’s financial stability.  If the financial statements being provided by the Respondent are those of a parent or holding company, additional financial information should be provided for the entity/organization directly responding to this RFP.</w:t>
      </w:r>
    </w:p>
    <w:p w14:paraId="1F4A9BF8" w14:textId="77777777" w:rsidR="00B136D9" w:rsidRPr="00B12C59" w:rsidRDefault="00B136D9" w:rsidP="006733D7">
      <w:pPr>
        <w:widowControl/>
        <w:rPr>
          <w:rFonts w:ascii="Garamond" w:hAnsi="Garamond" w:cs="Calibri"/>
          <w:szCs w:val="24"/>
        </w:rPr>
      </w:pPr>
    </w:p>
    <w:p w14:paraId="0C4E2F45" w14:textId="77777777" w:rsidR="00B136D9" w:rsidRPr="00B12C59" w:rsidRDefault="000D7366" w:rsidP="006733D7">
      <w:pPr>
        <w:pStyle w:val="Heading3"/>
        <w:ind w:left="720"/>
        <w:jc w:val="left"/>
        <w:rPr>
          <w:rFonts w:ascii="Garamond" w:hAnsi="Garamond"/>
          <w:b w:val="0"/>
          <w:sz w:val="24"/>
          <w:szCs w:val="24"/>
        </w:rPr>
      </w:pPr>
      <w:bookmarkStart w:id="49" w:name="_Toc510615149"/>
      <w:r w:rsidRPr="00B12C59">
        <w:rPr>
          <w:rFonts w:ascii="Garamond" w:hAnsi="Garamond"/>
          <w:b w:val="0"/>
          <w:sz w:val="24"/>
          <w:szCs w:val="24"/>
        </w:rPr>
        <w:t>2.3.4</w:t>
      </w:r>
      <w:r w:rsidRPr="00B12C59">
        <w:rPr>
          <w:rFonts w:ascii="Garamond" w:hAnsi="Garamond"/>
          <w:b w:val="0"/>
          <w:sz w:val="24"/>
          <w:szCs w:val="24"/>
        </w:rPr>
        <w:tab/>
      </w:r>
      <w:r w:rsidR="00B136D9" w:rsidRPr="00B12C59">
        <w:rPr>
          <w:rFonts w:ascii="Garamond" w:hAnsi="Garamond"/>
          <w:b w:val="0"/>
          <w:sz w:val="24"/>
          <w:szCs w:val="24"/>
        </w:rPr>
        <w:t>Integrity of Company Structure and Financial Reporting</w:t>
      </w:r>
      <w:bookmarkEnd w:id="49"/>
    </w:p>
    <w:p w14:paraId="2E782A0E" w14:textId="77777777" w:rsidR="00B136D9" w:rsidRPr="00B12C59" w:rsidRDefault="00B136D9" w:rsidP="006733D7">
      <w:pPr>
        <w:keepNext/>
        <w:keepLines/>
        <w:widowControl/>
        <w:ind w:left="720"/>
        <w:rPr>
          <w:rFonts w:ascii="Garamond" w:hAnsi="Garamond" w:cs="Calibri"/>
          <w:szCs w:val="24"/>
        </w:rPr>
      </w:pPr>
    </w:p>
    <w:p w14:paraId="52F23992" w14:textId="77777777" w:rsidR="00B136D9" w:rsidRPr="00B12C59" w:rsidRDefault="00B136D9" w:rsidP="006733D7">
      <w:pPr>
        <w:keepNext/>
        <w:keepLines/>
        <w:widowControl/>
        <w:ind w:left="1440"/>
        <w:rPr>
          <w:rFonts w:ascii="Garamond" w:hAnsi="Garamond" w:cs="Calibri"/>
          <w:szCs w:val="24"/>
        </w:rPr>
      </w:pPr>
      <w:r w:rsidRPr="00B12C59">
        <w:rPr>
          <w:rFonts w:ascii="Garamond" w:hAnsi="Garamond" w:cs="Calibri"/>
          <w:szCs w:val="24"/>
        </w:rPr>
        <w:t>This section must include a statement indicating that the CEO and/or CFO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p w14:paraId="319771C1" w14:textId="77777777" w:rsidR="00B136D9" w:rsidRPr="00B12C59" w:rsidRDefault="00B136D9" w:rsidP="006733D7">
      <w:pPr>
        <w:widowControl/>
        <w:ind w:left="1440"/>
        <w:rPr>
          <w:rFonts w:ascii="Garamond" w:hAnsi="Garamond" w:cs="Calibri"/>
          <w:szCs w:val="24"/>
        </w:rPr>
      </w:pPr>
    </w:p>
    <w:p w14:paraId="19F3B92E"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Sarbanes Oxley Act of 2002, H.R. 3763, is NOT directly applicable to this procurement; however, its goals and objectives may be used as a guide in the determination of corporate responsibility for financial reports.</w:t>
      </w:r>
    </w:p>
    <w:p w14:paraId="3613D8CD" w14:textId="77777777" w:rsidR="00B136D9" w:rsidRPr="00B12C59" w:rsidRDefault="00B136D9" w:rsidP="006733D7">
      <w:pPr>
        <w:widowControl/>
        <w:rPr>
          <w:rFonts w:ascii="Garamond" w:hAnsi="Garamond" w:cs="Calibri"/>
          <w:szCs w:val="24"/>
        </w:rPr>
      </w:pPr>
    </w:p>
    <w:p w14:paraId="32710811" w14:textId="367D292D" w:rsidR="00B136D9" w:rsidRPr="00B12C59" w:rsidRDefault="00B136D9" w:rsidP="006733D7">
      <w:pPr>
        <w:pStyle w:val="Heading3"/>
        <w:ind w:left="720"/>
        <w:jc w:val="left"/>
        <w:rPr>
          <w:rFonts w:ascii="Garamond" w:hAnsi="Garamond"/>
          <w:b w:val="0"/>
          <w:sz w:val="24"/>
          <w:szCs w:val="24"/>
        </w:rPr>
      </w:pPr>
      <w:bookmarkStart w:id="50" w:name="_Toc510615150"/>
      <w:r w:rsidRPr="00B12C59">
        <w:rPr>
          <w:rFonts w:ascii="Garamond" w:hAnsi="Garamond"/>
          <w:b w:val="0"/>
          <w:sz w:val="24"/>
          <w:szCs w:val="24"/>
        </w:rPr>
        <w:t>2.3.5</w:t>
      </w:r>
      <w:r w:rsidRPr="00B12C59">
        <w:rPr>
          <w:rFonts w:ascii="Garamond" w:hAnsi="Garamond"/>
          <w:b w:val="0"/>
          <w:sz w:val="24"/>
          <w:szCs w:val="24"/>
        </w:rPr>
        <w:tab/>
        <w:t>Contract Terms/Clauses</w:t>
      </w:r>
      <w:bookmarkEnd w:id="50"/>
    </w:p>
    <w:p w14:paraId="354F349D" w14:textId="77777777" w:rsidR="00B136D9" w:rsidRPr="00B12C59" w:rsidRDefault="00B136D9" w:rsidP="006733D7">
      <w:pPr>
        <w:widowControl/>
        <w:rPr>
          <w:rFonts w:ascii="Garamond" w:hAnsi="Garamond" w:cs="Calibri"/>
          <w:szCs w:val="24"/>
        </w:rPr>
      </w:pPr>
    </w:p>
    <w:p w14:paraId="3AA24CF8"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A sample contract that the state expects to execute with the successful Respondent(s) is provided in Attachment B.  This contract contains both mandatory and non-mandatory clauses.  Mandatory clauses are listed below and are non-negotiable.  Other clauses are highly desirable.  It is the State’s expectation that the final contract will be substantially similar to the sample contract provided in Attachment B.</w:t>
      </w:r>
    </w:p>
    <w:p w14:paraId="7F6F8913" w14:textId="77777777" w:rsidR="00B136D9" w:rsidRPr="00B12C59" w:rsidRDefault="00B136D9" w:rsidP="006733D7">
      <w:pPr>
        <w:widowControl/>
        <w:ind w:left="1440"/>
        <w:rPr>
          <w:rFonts w:ascii="Garamond" w:hAnsi="Garamond" w:cs="Calibri"/>
          <w:szCs w:val="24"/>
        </w:rPr>
      </w:pPr>
    </w:p>
    <w:p w14:paraId="74EAACF0"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In your Transmittal Letter please indicate acceptance of these mandatory contract terms (see section 2.2.2).  In this section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69F969F2" w14:textId="77777777" w:rsidR="00B136D9" w:rsidRPr="00B12C59" w:rsidRDefault="00B136D9" w:rsidP="006733D7">
      <w:pPr>
        <w:widowControl/>
        <w:rPr>
          <w:rFonts w:ascii="Garamond" w:hAnsi="Garamond" w:cs="Calibri"/>
          <w:szCs w:val="24"/>
        </w:rPr>
      </w:pPr>
    </w:p>
    <w:p w14:paraId="2062655F"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mandatory contract terms are as follows: </w:t>
      </w:r>
    </w:p>
    <w:p w14:paraId="79D7BC09" w14:textId="77777777" w:rsidR="00B136D9" w:rsidRPr="00B12C59" w:rsidRDefault="00B136D9" w:rsidP="006733D7">
      <w:pPr>
        <w:widowControl/>
        <w:rPr>
          <w:rFonts w:ascii="Garamond" w:hAnsi="Garamond" w:cs="Calibri"/>
          <w:szCs w:val="24"/>
        </w:rPr>
      </w:pPr>
    </w:p>
    <w:p w14:paraId="64558CE5"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lastRenderedPageBreak/>
        <w:t xml:space="preserve">Duties of Contractor, Rate of Pay, and Term of Contract </w:t>
      </w:r>
    </w:p>
    <w:p w14:paraId="410B0F1F"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Authority to Bind Contractor</w:t>
      </w:r>
    </w:p>
    <w:p w14:paraId="6050019C"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Compliance with Laws</w:t>
      </w:r>
    </w:p>
    <w:p w14:paraId="785AA658"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Drug-Free Workplace Provision and Certification</w:t>
      </w:r>
    </w:p>
    <w:p w14:paraId="48AC74A8"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Employment Eligibility</w:t>
      </w:r>
    </w:p>
    <w:p w14:paraId="1B042015"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Funding Cancellation</w:t>
      </w:r>
    </w:p>
    <w:p w14:paraId="084F914F"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Governing Laws</w:t>
      </w:r>
    </w:p>
    <w:p w14:paraId="6F8648B5"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Indemnification</w:t>
      </w:r>
    </w:p>
    <w:p w14:paraId="0DA02CC3" w14:textId="77777777" w:rsidR="00B136D9" w:rsidRPr="00B12C59" w:rsidRDefault="00B136D9" w:rsidP="006733D7">
      <w:pPr>
        <w:pStyle w:val="ListParagraph"/>
        <w:widowControl/>
        <w:numPr>
          <w:ilvl w:val="0"/>
          <w:numId w:val="7"/>
        </w:numPr>
        <w:rPr>
          <w:rFonts w:ascii="Garamond" w:hAnsi="Garamond" w:cs="Calibri"/>
          <w:szCs w:val="24"/>
        </w:rPr>
      </w:pPr>
      <w:r w:rsidRPr="00B12C59">
        <w:rPr>
          <w:rFonts w:ascii="Garamond" w:hAnsi="Garamond" w:cs="Calibri"/>
          <w:szCs w:val="24"/>
        </w:rPr>
        <w:t>Information Technology</w:t>
      </w:r>
    </w:p>
    <w:p w14:paraId="54E1E29F"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Non-Discrimination Clause</w:t>
      </w:r>
    </w:p>
    <w:p w14:paraId="78BFC6EC"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Ownership of Documents and Materials</w:t>
      </w:r>
    </w:p>
    <w:p w14:paraId="703F51C7"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Payments</w:t>
      </w:r>
    </w:p>
    <w:p w14:paraId="48313DD9"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Penalties/Interest/Attorney’s Fees</w:t>
      </w:r>
    </w:p>
    <w:p w14:paraId="241E7FBB"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Termination for Convenience</w:t>
      </w:r>
    </w:p>
    <w:p w14:paraId="4116F0DD"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Non-Collusion and Acceptance</w:t>
      </w:r>
    </w:p>
    <w:p w14:paraId="28233683" w14:textId="77777777" w:rsidR="00B136D9" w:rsidRPr="00B12C59" w:rsidRDefault="00B136D9" w:rsidP="006733D7">
      <w:pPr>
        <w:widowControl/>
        <w:rPr>
          <w:rFonts w:ascii="Garamond" w:hAnsi="Garamond" w:cs="Calibri"/>
          <w:szCs w:val="24"/>
        </w:rPr>
      </w:pPr>
    </w:p>
    <w:p w14:paraId="69EF0C77"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Any or all portions of this RFP and any or all portions of the Respondents response may be incorporated as part of the final contract</w:t>
      </w:r>
    </w:p>
    <w:p w14:paraId="12BE1902" w14:textId="77777777" w:rsidR="00B136D9" w:rsidRPr="00B12C59" w:rsidRDefault="00B136D9" w:rsidP="006733D7">
      <w:pPr>
        <w:widowControl/>
        <w:rPr>
          <w:rFonts w:ascii="Garamond" w:hAnsi="Garamond" w:cs="Calibri"/>
          <w:szCs w:val="24"/>
        </w:rPr>
      </w:pPr>
    </w:p>
    <w:p w14:paraId="21D22B29" w14:textId="3B87A175" w:rsidR="00B136D9" w:rsidRPr="00B12C59" w:rsidRDefault="00B136D9" w:rsidP="006733D7">
      <w:pPr>
        <w:pStyle w:val="Heading3"/>
        <w:ind w:left="720"/>
        <w:jc w:val="left"/>
        <w:rPr>
          <w:rFonts w:ascii="Garamond" w:hAnsi="Garamond"/>
          <w:b w:val="0"/>
          <w:sz w:val="24"/>
          <w:szCs w:val="24"/>
        </w:rPr>
      </w:pPr>
      <w:bookmarkStart w:id="51" w:name="_Toc510615151"/>
      <w:r w:rsidRPr="00B12C59">
        <w:rPr>
          <w:rFonts w:ascii="Garamond" w:hAnsi="Garamond"/>
          <w:b w:val="0"/>
          <w:sz w:val="24"/>
          <w:szCs w:val="24"/>
        </w:rPr>
        <w:t>2.3.6</w:t>
      </w:r>
      <w:r w:rsidRPr="00B12C59">
        <w:rPr>
          <w:rFonts w:ascii="Garamond" w:hAnsi="Garamond"/>
          <w:b w:val="0"/>
          <w:sz w:val="24"/>
          <w:szCs w:val="24"/>
        </w:rPr>
        <w:tab/>
        <w:t>References</w:t>
      </w:r>
      <w:bookmarkEnd w:id="51"/>
    </w:p>
    <w:p w14:paraId="16CE77AC" w14:textId="77777777" w:rsidR="00B136D9" w:rsidRPr="00B12C59" w:rsidRDefault="00B136D9" w:rsidP="006733D7">
      <w:pPr>
        <w:widowControl/>
        <w:rPr>
          <w:rFonts w:ascii="Garamond" w:hAnsi="Garamond" w:cs="Calibri"/>
          <w:szCs w:val="24"/>
        </w:rPr>
      </w:pPr>
    </w:p>
    <w:p w14:paraId="09D1C8AB" w14:textId="0AFC2A04"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Respondent must include a list of at least </w:t>
      </w:r>
      <w:r w:rsidR="00880EBA">
        <w:rPr>
          <w:rFonts w:ascii="Garamond" w:hAnsi="Garamond" w:cs="Calibri"/>
          <w:szCs w:val="24"/>
        </w:rPr>
        <w:t>3</w:t>
      </w:r>
      <w:r w:rsidRPr="00B12C59">
        <w:rPr>
          <w:rFonts w:ascii="Garamond" w:hAnsi="Garamond" w:cs="Calibri"/>
          <w:szCs w:val="24"/>
        </w:rPr>
        <w:t xml:space="preserve"> clients for whom the Respondent has provided products and/or services that are the same or similar to those products and/or services requested in this RFP. Information provided should include the name, address, and telephone number of the client facility and the name, title, and phone/fax numbers of a person who may be contacted for further information. </w:t>
      </w:r>
    </w:p>
    <w:p w14:paraId="500C1107" w14:textId="77777777" w:rsidR="00B136D9" w:rsidRPr="00B12C59" w:rsidRDefault="00B136D9" w:rsidP="006733D7">
      <w:pPr>
        <w:widowControl/>
        <w:rPr>
          <w:rFonts w:ascii="Garamond" w:hAnsi="Garamond" w:cs="Calibri"/>
          <w:szCs w:val="24"/>
        </w:rPr>
      </w:pPr>
    </w:p>
    <w:p w14:paraId="79F60943" w14:textId="2CCDF6B2" w:rsidR="00B136D9" w:rsidRPr="00B12C59" w:rsidRDefault="00B136D9" w:rsidP="006733D7">
      <w:pPr>
        <w:pStyle w:val="Heading3"/>
        <w:ind w:left="720"/>
        <w:jc w:val="left"/>
        <w:rPr>
          <w:rFonts w:ascii="Garamond" w:hAnsi="Garamond"/>
          <w:b w:val="0"/>
          <w:sz w:val="24"/>
          <w:szCs w:val="24"/>
        </w:rPr>
      </w:pPr>
      <w:bookmarkStart w:id="52" w:name="_Toc510615152"/>
      <w:r w:rsidRPr="00B12C59">
        <w:rPr>
          <w:rFonts w:ascii="Garamond" w:hAnsi="Garamond"/>
          <w:b w:val="0"/>
          <w:sz w:val="24"/>
          <w:szCs w:val="24"/>
        </w:rPr>
        <w:t>2.3.7</w:t>
      </w:r>
      <w:r w:rsidRPr="00B12C59">
        <w:rPr>
          <w:rFonts w:ascii="Garamond" w:hAnsi="Garamond"/>
          <w:b w:val="0"/>
          <w:sz w:val="24"/>
          <w:szCs w:val="24"/>
        </w:rPr>
        <w:tab/>
        <w:t>Registration to do Business</w:t>
      </w:r>
      <w:bookmarkEnd w:id="52"/>
    </w:p>
    <w:p w14:paraId="6ECE59BB" w14:textId="77777777" w:rsidR="00B136D9" w:rsidRPr="00B12C59" w:rsidRDefault="00B136D9" w:rsidP="006733D7">
      <w:pPr>
        <w:widowControl/>
        <w:rPr>
          <w:rFonts w:ascii="Garamond" w:hAnsi="Garamond" w:cs="Calibri"/>
          <w:szCs w:val="24"/>
        </w:rPr>
      </w:pPr>
    </w:p>
    <w:p w14:paraId="7D5547A7" w14:textId="11594BB2" w:rsidR="00B136D9" w:rsidRPr="00B12C59" w:rsidRDefault="00B136D9" w:rsidP="006733D7">
      <w:pPr>
        <w:widowControl/>
        <w:ind w:left="1440"/>
        <w:rPr>
          <w:rFonts w:ascii="Garamond" w:hAnsi="Garamond" w:cs="Calibri"/>
          <w:szCs w:val="24"/>
          <w:u w:val="single"/>
        </w:rPr>
      </w:pPr>
      <w:r w:rsidRPr="00B12C59">
        <w:rPr>
          <w:rFonts w:ascii="Garamond" w:hAnsi="Garamond" w:cs="Calibri"/>
          <w:szCs w:val="24"/>
          <w:u w:val="single"/>
        </w:rPr>
        <w:t>Secretary of State</w:t>
      </w:r>
    </w:p>
    <w:p w14:paraId="4BAAC116" w14:textId="77777777" w:rsidR="00B136D9" w:rsidRPr="00B12C59" w:rsidRDefault="00B136D9" w:rsidP="006733D7">
      <w:pPr>
        <w:ind w:left="1440"/>
        <w:rPr>
          <w:rFonts w:ascii="Garamond" w:hAnsi="Garamond" w:cs="Calibri"/>
          <w:szCs w:val="24"/>
        </w:rPr>
      </w:pPr>
      <w:r w:rsidRPr="00B12C59">
        <w:rPr>
          <w:rFonts w:ascii="Garamond" w:hAnsi="Garamond" w:cs="Calibri"/>
          <w:szCs w:val="24"/>
        </w:rPr>
        <w:t>If awarded the contract, the Respondent will be required to be registered, and be in good standing, with the Secretary of State.  The registration requirement is applicable to all limited liability partnerships, limited partnerships, corporations, S-corporations, nonprofit corporations and limited liability companies. The Respondent must indicate the status of registration, if applicable, in this section of the proposal.</w:t>
      </w:r>
    </w:p>
    <w:p w14:paraId="70BE46BA" w14:textId="77777777" w:rsidR="00B136D9" w:rsidRPr="00B12C59" w:rsidRDefault="00B136D9" w:rsidP="006733D7">
      <w:pPr>
        <w:ind w:left="1440"/>
        <w:rPr>
          <w:rFonts w:ascii="Garamond" w:hAnsi="Garamond" w:cs="Calibri"/>
          <w:szCs w:val="24"/>
        </w:rPr>
      </w:pPr>
    </w:p>
    <w:p w14:paraId="4EAC3053" w14:textId="77777777" w:rsidR="00B136D9" w:rsidRPr="00B12C59" w:rsidRDefault="00B136D9" w:rsidP="006733D7">
      <w:pPr>
        <w:ind w:left="1440"/>
        <w:rPr>
          <w:rFonts w:ascii="Garamond" w:hAnsi="Garamond" w:cs="Calibri"/>
          <w:szCs w:val="24"/>
          <w:u w:val="single"/>
        </w:rPr>
      </w:pPr>
      <w:r w:rsidRPr="00B12C59">
        <w:rPr>
          <w:rFonts w:ascii="Garamond" w:hAnsi="Garamond" w:cs="Calibri"/>
          <w:szCs w:val="24"/>
          <w:u w:val="single"/>
        </w:rPr>
        <w:t>Department of Administration, Procurement Division</w:t>
      </w:r>
    </w:p>
    <w:p w14:paraId="3EC6C994" w14:textId="77777777" w:rsidR="00B136D9" w:rsidRPr="00B12C59" w:rsidRDefault="00B136D9" w:rsidP="006733D7">
      <w:pPr>
        <w:ind w:left="1440"/>
        <w:rPr>
          <w:rFonts w:ascii="Garamond" w:hAnsi="Garamond" w:cs="Calibri"/>
          <w:szCs w:val="24"/>
        </w:rPr>
      </w:pPr>
      <w:r w:rsidRPr="00B12C59">
        <w:rPr>
          <w:rFonts w:ascii="Garamond" w:hAnsi="Garamond" w:cs="Calibri"/>
          <w:szCs w:val="24"/>
        </w:rPr>
        <w:t xml:space="preserve">Additionally, respondents must be registered with the IDOA.  This can be accomplished on-line at </w:t>
      </w:r>
      <w:hyperlink r:id="rId35" w:history="1">
        <w:r w:rsidRPr="00B12C59">
          <w:rPr>
            <w:rStyle w:val="Hyperlink"/>
            <w:rFonts w:ascii="Garamond" w:hAnsi="Garamond" w:cs="Calibri"/>
            <w:szCs w:val="24"/>
          </w:rPr>
          <w:t>http://www.in.gov/idoa/2464.htm</w:t>
        </w:r>
      </w:hyperlink>
      <w:r w:rsidRPr="00B12C59">
        <w:rPr>
          <w:rFonts w:ascii="Garamond" w:hAnsi="Garamond" w:cs="Calibri"/>
          <w:szCs w:val="24"/>
        </w:rPr>
        <w:t xml:space="preserve">. </w:t>
      </w:r>
    </w:p>
    <w:p w14:paraId="6B2FFC0B" w14:textId="77777777" w:rsidR="00B136D9" w:rsidRPr="00B12C59" w:rsidRDefault="00B136D9" w:rsidP="006733D7">
      <w:pPr>
        <w:ind w:left="1440"/>
        <w:rPr>
          <w:rFonts w:ascii="Garamond" w:hAnsi="Garamond" w:cs="Calibri"/>
          <w:szCs w:val="24"/>
        </w:rPr>
      </w:pPr>
    </w:p>
    <w:p w14:paraId="65332105" w14:textId="77777777" w:rsidR="00813CEC" w:rsidRPr="00B12C59" w:rsidRDefault="00B136D9" w:rsidP="006733D7">
      <w:pPr>
        <w:ind w:left="1440"/>
        <w:rPr>
          <w:rFonts w:ascii="Garamond" w:hAnsi="Garamond" w:cs="Calibri"/>
          <w:szCs w:val="24"/>
        </w:rPr>
      </w:pPr>
      <w:r w:rsidRPr="00B12C59">
        <w:rPr>
          <w:rFonts w:ascii="Garamond" w:hAnsi="Garamond" w:cs="Calibri"/>
          <w:szCs w:val="24"/>
        </w:rPr>
        <w:t xml:space="preserve">The IDOA Procurement Division maintains two databases of vendor information. The Bidder registration database is set up for vendors to register if you are interested in selling a product or service to the State of Indiana.  Respondents may register on-line at no cost to become a Bidder with the State of Indiana.  To complete the on-line Bidder registration, go to </w:t>
      </w:r>
      <w:hyperlink r:id="rId36" w:history="1">
        <w:r w:rsidRPr="00B12C59">
          <w:rPr>
            <w:rStyle w:val="Hyperlink"/>
            <w:rFonts w:ascii="Garamond" w:hAnsi="Garamond" w:cs="Calibri"/>
            <w:szCs w:val="24"/>
          </w:rPr>
          <w:t>http://www.in.gov/idoa/2464.htm</w:t>
        </w:r>
      </w:hyperlink>
      <w:r w:rsidRPr="00B12C59">
        <w:rPr>
          <w:rFonts w:ascii="Garamond" w:hAnsi="Garamond" w:cs="Calibri"/>
          <w:szCs w:val="24"/>
        </w:rPr>
        <w:t xml:space="preserve">. The Bidder registration offers email notification of upcoming solicitation opportunities, </w:t>
      </w:r>
      <w:r w:rsidRPr="00B12C59">
        <w:rPr>
          <w:rFonts w:ascii="Garamond" w:hAnsi="Garamond" w:cs="Calibri"/>
          <w:szCs w:val="24"/>
        </w:rPr>
        <w:lastRenderedPageBreak/>
        <w:t xml:space="preserve">corresponding to the Bidder’s area(s) of interest, selected during the registration process. Respondents do need to be registered to bid on and receive email notifications.  Completion of the Bidder registration will result in your name being added to the Bidder’s Database, for email notification.  The Bidder registration requires some general business information, an indication of the types of goods and services you can offer the State of Indiana, and locations(s) within the state that you can supply or service. There is no fee to be placed in Procurement Division’s Bidder Database.  To receive an award, you must be registered as a bidder. Problems or questions concerning the registration process or the registration form can be e-mailed to Amey Redding, Vendor Registration Coordinator, </w:t>
      </w:r>
      <w:hyperlink r:id="rId37" w:history="1">
        <w:r w:rsidRPr="00B12C59">
          <w:rPr>
            <w:rStyle w:val="Hyperlink"/>
            <w:rFonts w:ascii="Garamond" w:hAnsi="Garamond" w:cs="Calibri"/>
            <w:szCs w:val="24"/>
          </w:rPr>
          <w:t>aredding@idoa.in.gov</w:t>
        </w:r>
      </w:hyperlink>
      <w:r w:rsidRPr="00B12C59">
        <w:rPr>
          <w:rFonts w:ascii="Garamond" w:hAnsi="Garamond" w:cs="Calibri"/>
          <w:szCs w:val="24"/>
        </w:rPr>
        <w:t>, or you may reach her by phone at (317) 234-3542.</w:t>
      </w:r>
    </w:p>
    <w:p w14:paraId="33B21481" w14:textId="77777777" w:rsidR="00813CEC" w:rsidRPr="00B12C59" w:rsidRDefault="00813CEC" w:rsidP="006733D7">
      <w:pPr>
        <w:ind w:left="1440"/>
        <w:rPr>
          <w:rFonts w:ascii="Garamond" w:hAnsi="Garamond" w:cs="Calibri"/>
          <w:szCs w:val="24"/>
        </w:rPr>
      </w:pPr>
    </w:p>
    <w:p w14:paraId="51C96D28" w14:textId="376D7EA2" w:rsidR="00813CEC" w:rsidRPr="00B12C59" w:rsidRDefault="00813CEC" w:rsidP="006733D7">
      <w:pPr>
        <w:ind w:left="1440"/>
        <w:rPr>
          <w:rFonts w:ascii="Garamond" w:hAnsi="Garamond" w:cs="Calibri"/>
          <w:szCs w:val="24"/>
        </w:rPr>
      </w:pPr>
      <w:r w:rsidRPr="00B12C59">
        <w:rPr>
          <w:rFonts w:ascii="Garamond" w:hAnsi="Garamond" w:cs="Calibri"/>
          <w:szCs w:val="24"/>
        </w:rPr>
        <w:t>IVOSB entities (whether a prime or subcontractor) must have a bidder ID.  If registered with IDOA, this should have already been provided (as with MWBEs).  IVOSBs that are only registered with the Federal Center for Veterans Business Enterprise will need to ensure that they also have a Bidder ID provided by IDOA.</w:t>
      </w:r>
    </w:p>
    <w:p w14:paraId="33B877D0" w14:textId="7586A02B" w:rsidR="00B136D9" w:rsidRPr="00B12C59" w:rsidRDefault="00B136D9" w:rsidP="006733D7">
      <w:pPr>
        <w:ind w:left="1440"/>
        <w:rPr>
          <w:rFonts w:ascii="Garamond" w:hAnsi="Garamond" w:cs="Calibri"/>
          <w:szCs w:val="24"/>
        </w:rPr>
      </w:pPr>
      <w:r w:rsidRPr="00B12C59">
        <w:rPr>
          <w:rFonts w:ascii="Garamond" w:hAnsi="Garamond" w:cs="Calibri"/>
          <w:szCs w:val="24"/>
        </w:rPr>
        <w:t xml:space="preserve"> </w:t>
      </w:r>
    </w:p>
    <w:p w14:paraId="46D935B0" w14:textId="5C0490A2" w:rsidR="00B136D9" w:rsidRPr="00B12C59" w:rsidRDefault="00B136D9" w:rsidP="006733D7">
      <w:pPr>
        <w:pStyle w:val="Heading3"/>
        <w:ind w:left="720"/>
        <w:jc w:val="left"/>
        <w:rPr>
          <w:rFonts w:ascii="Garamond" w:hAnsi="Garamond"/>
          <w:b w:val="0"/>
          <w:sz w:val="24"/>
          <w:szCs w:val="24"/>
        </w:rPr>
      </w:pPr>
      <w:bookmarkStart w:id="53" w:name="_Toc510615153"/>
      <w:r w:rsidRPr="00B12C59">
        <w:rPr>
          <w:rFonts w:ascii="Garamond" w:hAnsi="Garamond"/>
          <w:b w:val="0"/>
          <w:sz w:val="24"/>
          <w:szCs w:val="24"/>
        </w:rPr>
        <w:t>2.3.8</w:t>
      </w:r>
      <w:r w:rsidRPr="00B12C59">
        <w:rPr>
          <w:rFonts w:ascii="Garamond" w:hAnsi="Garamond"/>
          <w:b w:val="0"/>
          <w:sz w:val="24"/>
          <w:szCs w:val="24"/>
        </w:rPr>
        <w:tab/>
        <w:t>Authorizing Document</w:t>
      </w:r>
      <w:bookmarkEnd w:id="53"/>
      <w:r w:rsidRPr="00B12C59">
        <w:rPr>
          <w:rFonts w:ascii="Garamond" w:hAnsi="Garamond"/>
          <w:b w:val="0"/>
          <w:sz w:val="24"/>
          <w:szCs w:val="24"/>
        </w:rPr>
        <w:t xml:space="preserve"> </w:t>
      </w:r>
    </w:p>
    <w:p w14:paraId="15ED7396" w14:textId="77777777" w:rsidR="00B136D9" w:rsidRPr="00B12C59" w:rsidRDefault="00B136D9" w:rsidP="006733D7">
      <w:pPr>
        <w:widowControl/>
        <w:rPr>
          <w:rFonts w:ascii="Garamond" w:hAnsi="Garamond" w:cs="Calibri"/>
          <w:szCs w:val="24"/>
        </w:rPr>
      </w:pPr>
    </w:p>
    <w:p w14:paraId="51780261"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w:t>
      </w:r>
    </w:p>
    <w:p w14:paraId="0400289F" w14:textId="158A75D2" w:rsidR="00B136D9" w:rsidRPr="00B12C59" w:rsidRDefault="00B136D9" w:rsidP="006733D7">
      <w:pPr>
        <w:widowControl/>
        <w:rPr>
          <w:rFonts w:ascii="Garamond" w:hAnsi="Garamond" w:cs="Calibri"/>
          <w:szCs w:val="24"/>
        </w:rPr>
      </w:pPr>
    </w:p>
    <w:p w14:paraId="15230606" w14:textId="182AAEFD" w:rsidR="00B136D9" w:rsidRPr="00B12C59" w:rsidRDefault="00B136D9" w:rsidP="006733D7">
      <w:pPr>
        <w:pStyle w:val="Heading3"/>
        <w:ind w:left="720"/>
        <w:jc w:val="left"/>
        <w:rPr>
          <w:rFonts w:ascii="Garamond" w:hAnsi="Garamond"/>
          <w:b w:val="0"/>
          <w:sz w:val="24"/>
          <w:szCs w:val="24"/>
        </w:rPr>
      </w:pPr>
      <w:bookmarkStart w:id="54" w:name="_Toc510615154"/>
      <w:r w:rsidRPr="00B12C59">
        <w:rPr>
          <w:rFonts w:ascii="Garamond" w:hAnsi="Garamond"/>
          <w:b w:val="0"/>
          <w:sz w:val="24"/>
          <w:szCs w:val="24"/>
        </w:rPr>
        <w:t>2.3.9</w:t>
      </w:r>
      <w:r w:rsidRPr="00B12C59">
        <w:rPr>
          <w:rFonts w:ascii="Garamond" w:hAnsi="Garamond"/>
          <w:b w:val="0"/>
          <w:sz w:val="24"/>
          <w:szCs w:val="24"/>
        </w:rPr>
        <w:tab/>
        <w:t>Subcontractors</w:t>
      </w:r>
      <w:bookmarkEnd w:id="54"/>
    </w:p>
    <w:p w14:paraId="7BAAD8BC" w14:textId="6E807C40" w:rsidR="00B136D9" w:rsidRPr="00B12C59" w:rsidRDefault="00B136D9" w:rsidP="006733D7">
      <w:pPr>
        <w:widowControl/>
        <w:rPr>
          <w:rFonts w:ascii="Garamond" w:hAnsi="Garamond" w:cs="Calibri"/>
          <w:szCs w:val="24"/>
        </w:rPr>
      </w:pPr>
    </w:p>
    <w:p w14:paraId="6449AC37"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p>
    <w:p w14:paraId="7960A6FF" w14:textId="77777777" w:rsidR="00B136D9" w:rsidRPr="00B12C59" w:rsidRDefault="00B136D9" w:rsidP="006733D7">
      <w:pPr>
        <w:widowControl/>
        <w:rPr>
          <w:rFonts w:ascii="Garamond" w:hAnsi="Garamond" w:cs="Calibri"/>
          <w:szCs w:val="24"/>
          <w:highlight w:val="yellow"/>
        </w:rPr>
      </w:pPr>
    </w:p>
    <w:p w14:paraId="0BF38FDB"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Any subcontracts entered into by the Respondent must be in compliance with all State statutes, and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14:paraId="19E28AEB" w14:textId="77777777" w:rsidR="00B136D9" w:rsidRPr="00B12C59" w:rsidRDefault="00B136D9" w:rsidP="006733D7">
      <w:pPr>
        <w:widowControl/>
        <w:rPr>
          <w:rFonts w:ascii="Garamond" w:hAnsi="Garamond" w:cs="Calibri"/>
          <w:szCs w:val="24"/>
        </w:rPr>
      </w:pPr>
    </w:p>
    <w:p w14:paraId="22F8225A"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p>
    <w:p w14:paraId="244AAD64" w14:textId="77777777" w:rsidR="00B136D9" w:rsidRPr="00B12C59" w:rsidRDefault="00B136D9" w:rsidP="006733D7">
      <w:pPr>
        <w:widowControl/>
        <w:ind w:left="1440"/>
        <w:rPr>
          <w:rFonts w:ascii="Garamond" w:hAnsi="Garamond" w:cs="Calibri"/>
          <w:szCs w:val="24"/>
        </w:rPr>
      </w:pPr>
    </w:p>
    <w:p w14:paraId="5FEA8EDF" w14:textId="0C0929A4" w:rsidR="00B136D9" w:rsidRPr="00B12C59" w:rsidRDefault="00B136D9" w:rsidP="006733D7">
      <w:pPr>
        <w:widowControl/>
        <w:ind w:left="1440"/>
        <w:rPr>
          <w:rFonts w:ascii="Garamond" w:hAnsi="Garamond" w:cs="Calibri"/>
          <w:szCs w:val="24"/>
        </w:rPr>
      </w:pPr>
      <w:r w:rsidRPr="00B12C59">
        <w:rPr>
          <w:rFonts w:ascii="Garamond" w:hAnsi="Garamond" w:cs="Calibri"/>
          <w:szCs w:val="24"/>
        </w:rPr>
        <w:lastRenderedPageBreak/>
        <w:t>The Respondent must list any subcontractor’s name, address and the state in which formed that are proposed to be used in providing the required products or services. The subcontractor’s responsibilities under the proposal, anticipated dollar amount for subcontract, the subcontractor’s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 in the proposal. The Respondent must indicate which, if any, subcontractors qualify as a Minority</w:t>
      </w:r>
      <w:r w:rsidR="006C298C" w:rsidRPr="00B12C59">
        <w:rPr>
          <w:rFonts w:ascii="Garamond" w:hAnsi="Garamond" w:cs="Calibri"/>
          <w:szCs w:val="24"/>
        </w:rPr>
        <w:t>,</w:t>
      </w:r>
      <w:r w:rsidRPr="00B12C59">
        <w:rPr>
          <w:rFonts w:ascii="Garamond" w:hAnsi="Garamond" w:cs="Calibri"/>
          <w:szCs w:val="24"/>
        </w:rPr>
        <w:t xml:space="preserve"> Women</w:t>
      </w:r>
      <w:r w:rsidR="006C298C" w:rsidRPr="00B12C59">
        <w:rPr>
          <w:rFonts w:ascii="Garamond" w:hAnsi="Garamond" w:cs="Calibri"/>
          <w:szCs w:val="24"/>
        </w:rPr>
        <w:t>, or Veteran</w:t>
      </w:r>
      <w:r w:rsidRPr="00B12C59">
        <w:rPr>
          <w:rFonts w:ascii="Garamond" w:hAnsi="Garamond" w:cs="Calibri"/>
          <w:szCs w:val="24"/>
        </w:rPr>
        <w:t xml:space="preserve"> Owned Business under IC 4-13-16.5-1</w:t>
      </w:r>
      <w:r w:rsidR="006C298C" w:rsidRPr="00B12C59">
        <w:rPr>
          <w:rFonts w:ascii="Garamond" w:hAnsi="Garamond" w:cs="Calibri"/>
          <w:szCs w:val="24"/>
        </w:rPr>
        <w:t xml:space="preserve"> and Executive Order 13-04 and IC 5-22-14-3.5</w:t>
      </w:r>
      <w:r w:rsidRPr="00B12C59">
        <w:rPr>
          <w:rFonts w:ascii="Garamond" w:hAnsi="Garamond" w:cs="Calibri"/>
          <w:szCs w:val="24"/>
        </w:rPr>
        <w:t>. See Section</w:t>
      </w:r>
      <w:r w:rsidR="006C298C" w:rsidRPr="00B12C59">
        <w:rPr>
          <w:rFonts w:ascii="Garamond" w:hAnsi="Garamond" w:cs="Calibri"/>
          <w:szCs w:val="24"/>
        </w:rPr>
        <w:t>s</w:t>
      </w:r>
      <w:r w:rsidRPr="00B12C59">
        <w:rPr>
          <w:rFonts w:ascii="Garamond" w:hAnsi="Garamond" w:cs="Calibri"/>
          <w:szCs w:val="24"/>
        </w:rPr>
        <w:t xml:space="preserve"> 1.21</w:t>
      </w:r>
      <w:r w:rsidR="006C298C" w:rsidRPr="00B12C59">
        <w:rPr>
          <w:rFonts w:ascii="Garamond" w:hAnsi="Garamond" w:cs="Calibri"/>
          <w:szCs w:val="24"/>
        </w:rPr>
        <w:t>, 1.22</w:t>
      </w:r>
      <w:r w:rsidRPr="00B12C59">
        <w:rPr>
          <w:rFonts w:ascii="Garamond" w:hAnsi="Garamond" w:cs="Calibri"/>
          <w:szCs w:val="24"/>
        </w:rPr>
        <w:t xml:space="preserve"> and Attachment</w:t>
      </w:r>
      <w:r w:rsidR="006C298C" w:rsidRPr="00B12C59">
        <w:rPr>
          <w:rFonts w:ascii="Garamond" w:hAnsi="Garamond" w:cs="Calibri"/>
          <w:szCs w:val="24"/>
        </w:rPr>
        <w:t>s</w:t>
      </w:r>
      <w:r w:rsidRPr="00B12C59">
        <w:rPr>
          <w:rFonts w:ascii="Garamond" w:hAnsi="Garamond" w:cs="Calibri"/>
          <w:szCs w:val="24"/>
        </w:rPr>
        <w:t xml:space="preserve"> A</w:t>
      </w:r>
      <w:r w:rsidR="006C298C" w:rsidRPr="00B12C59">
        <w:rPr>
          <w:rFonts w:ascii="Garamond" w:hAnsi="Garamond" w:cs="Calibri"/>
          <w:szCs w:val="24"/>
        </w:rPr>
        <w:t>/A1</w:t>
      </w:r>
      <w:r w:rsidRPr="00B12C59">
        <w:rPr>
          <w:rFonts w:ascii="Garamond" w:hAnsi="Garamond" w:cs="Calibri"/>
          <w:szCs w:val="24"/>
        </w:rPr>
        <w:t xml:space="preserve"> for Minority</w:t>
      </w:r>
      <w:r w:rsidR="006C298C" w:rsidRPr="00B12C59">
        <w:rPr>
          <w:rFonts w:ascii="Garamond" w:hAnsi="Garamond" w:cs="Calibri"/>
          <w:szCs w:val="24"/>
        </w:rPr>
        <w:t>,</w:t>
      </w:r>
      <w:r w:rsidRPr="00B12C59">
        <w:rPr>
          <w:rFonts w:ascii="Garamond" w:hAnsi="Garamond" w:cs="Calibri"/>
          <w:szCs w:val="24"/>
        </w:rPr>
        <w:t xml:space="preserve"> Women</w:t>
      </w:r>
      <w:r w:rsidR="006C298C" w:rsidRPr="00B12C59">
        <w:rPr>
          <w:rFonts w:ascii="Garamond" w:hAnsi="Garamond" w:cs="Calibri"/>
          <w:szCs w:val="24"/>
        </w:rPr>
        <w:t>, and Veteran</w:t>
      </w:r>
      <w:r w:rsidRPr="00B12C59">
        <w:rPr>
          <w:rFonts w:ascii="Garamond" w:hAnsi="Garamond" w:cs="Calibri"/>
          <w:szCs w:val="24"/>
        </w:rPr>
        <w:t xml:space="preserve"> Business information.</w:t>
      </w:r>
    </w:p>
    <w:p w14:paraId="4BCEB004" w14:textId="77777777" w:rsidR="00813CEC" w:rsidRPr="00B12C59" w:rsidRDefault="00813CEC" w:rsidP="006733D7">
      <w:pPr>
        <w:widowControl/>
        <w:ind w:left="1440"/>
        <w:rPr>
          <w:rFonts w:ascii="Garamond" w:hAnsi="Garamond" w:cs="Calibri"/>
          <w:szCs w:val="24"/>
        </w:rPr>
      </w:pPr>
    </w:p>
    <w:p w14:paraId="53435B33" w14:textId="5484AE96" w:rsidR="00813CEC" w:rsidRPr="00B12C59" w:rsidRDefault="00813CEC" w:rsidP="006733D7">
      <w:pPr>
        <w:widowControl/>
        <w:ind w:left="1440"/>
        <w:rPr>
          <w:rFonts w:ascii="Garamond" w:hAnsi="Garamond" w:cs="Calibri"/>
          <w:szCs w:val="24"/>
        </w:rPr>
      </w:pPr>
      <w:r w:rsidRPr="00B12C59">
        <w:rPr>
          <w:rFonts w:ascii="Garamond" w:hAnsi="Garamond" w:cs="Calibri"/>
          <w:szCs w:val="24"/>
        </w:rPr>
        <w:t xml:space="preserve">IVOSB entities (whether a prime or subcontractor) must have a bidder ID.  If registered with IDOA, this should have already been provided (as with MWBEs).  IVOSBs that are only registered with the Federal Center for Veterans Business Enterprise will need to ensure that they also have a Bidder ID provided by IDOA (please see section 2.3.7, </w:t>
      </w:r>
      <w:r w:rsidR="00BE5EB2" w:rsidRPr="00B12C59">
        <w:rPr>
          <w:rFonts w:ascii="Garamond" w:hAnsi="Garamond" w:cs="Calibri"/>
          <w:szCs w:val="24"/>
          <w:u w:val="single"/>
        </w:rPr>
        <w:t>Department of Administration, Procurement Division</w:t>
      </w:r>
      <w:r w:rsidR="00BE5EB2" w:rsidRPr="00B12C59" w:rsidDel="00BE5EB2">
        <w:rPr>
          <w:rFonts w:ascii="Garamond" w:hAnsi="Garamond" w:cs="Calibri"/>
          <w:szCs w:val="24"/>
        </w:rPr>
        <w:t xml:space="preserve"> </w:t>
      </w:r>
      <w:r w:rsidRPr="00B12C59">
        <w:rPr>
          <w:rFonts w:ascii="Garamond" w:hAnsi="Garamond" w:cs="Calibri"/>
          <w:szCs w:val="24"/>
        </w:rPr>
        <w:t>for details).</w:t>
      </w:r>
    </w:p>
    <w:p w14:paraId="4477EE08" w14:textId="77777777" w:rsidR="00B136D9" w:rsidRPr="00B12C59" w:rsidRDefault="00B136D9" w:rsidP="006733D7">
      <w:pPr>
        <w:widowControl/>
        <w:ind w:left="1440"/>
        <w:rPr>
          <w:rFonts w:ascii="Garamond" w:hAnsi="Garamond" w:cs="Calibri"/>
          <w:szCs w:val="24"/>
        </w:rPr>
      </w:pPr>
    </w:p>
    <w:p w14:paraId="73FFC364" w14:textId="5B0AFDD3" w:rsidR="00880EBA" w:rsidRDefault="00B136D9" w:rsidP="00880EBA">
      <w:pPr>
        <w:pStyle w:val="Heading3"/>
        <w:ind w:left="720"/>
        <w:jc w:val="left"/>
      </w:pPr>
      <w:bookmarkStart w:id="55" w:name="_Toc510615155"/>
      <w:r w:rsidRPr="00B12C59">
        <w:rPr>
          <w:rFonts w:ascii="Garamond" w:hAnsi="Garamond"/>
          <w:b w:val="0"/>
          <w:sz w:val="24"/>
          <w:szCs w:val="24"/>
        </w:rPr>
        <w:t>2.3.10</w:t>
      </w:r>
      <w:r w:rsidRPr="00B12C59">
        <w:rPr>
          <w:rFonts w:ascii="Garamond" w:hAnsi="Garamond"/>
          <w:b w:val="0"/>
          <w:sz w:val="24"/>
          <w:szCs w:val="24"/>
        </w:rPr>
        <w:tab/>
      </w:r>
      <w:bookmarkEnd w:id="55"/>
      <w:r w:rsidR="00880EBA">
        <w:rPr>
          <w:rFonts w:ascii="Garamond" w:hAnsi="Garamond"/>
          <w:b w:val="0"/>
          <w:sz w:val="24"/>
          <w:szCs w:val="24"/>
        </w:rPr>
        <w:t>RESERVED</w:t>
      </w:r>
    </w:p>
    <w:p w14:paraId="3D5AAF13" w14:textId="77777777" w:rsidR="00B136D9" w:rsidRPr="00B12C59" w:rsidRDefault="00B136D9" w:rsidP="006733D7">
      <w:pPr>
        <w:widowControl/>
        <w:rPr>
          <w:rFonts w:ascii="Garamond" w:hAnsi="Garamond" w:cs="Calibri"/>
          <w:szCs w:val="24"/>
        </w:rPr>
      </w:pPr>
    </w:p>
    <w:p w14:paraId="5AFB539A" w14:textId="4EE0DB86" w:rsidR="00B136D9" w:rsidRPr="00B12C59" w:rsidRDefault="000D7366" w:rsidP="006733D7">
      <w:pPr>
        <w:pStyle w:val="Heading3"/>
        <w:ind w:left="720"/>
        <w:jc w:val="left"/>
        <w:rPr>
          <w:rFonts w:ascii="Garamond" w:hAnsi="Garamond"/>
          <w:b w:val="0"/>
          <w:sz w:val="24"/>
          <w:szCs w:val="24"/>
        </w:rPr>
      </w:pPr>
      <w:bookmarkStart w:id="56" w:name="_Toc510615156"/>
      <w:r w:rsidRPr="00B12C59">
        <w:rPr>
          <w:rFonts w:ascii="Garamond" w:hAnsi="Garamond"/>
          <w:b w:val="0"/>
          <w:sz w:val="24"/>
          <w:szCs w:val="24"/>
        </w:rPr>
        <w:t>2.3.11</w:t>
      </w:r>
      <w:r w:rsidRPr="00B12C59">
        <w:rPr>
          <w:rFonts w:ascii="Garamond" w:hAnsi="Garamond"/>
          <w:b w:val="0"/>
          <w:sz w:val="24"/>
          <w:szCs w:val="24"/>
        </w:rPr>
        <w:tab/>
      </w:r>
      <w:r w:rsidR="00B136D9" w:rsidRPr="00B12C59">
        <w:rPr>
          <w:rFonts w:ascii="Garamond" w:hAnsi="Garamond"/>
          <w:b w:val="0"/>
          <w:sz w:val="24"/>
          <w:szCs w:val="24"/>
        </w:rPr>
        <w:t>General Information</w:t>
      </w:r>
      <w:bookmarkEnd w:id="56"/>
    </w:p>
    <w:p w14:paraId="76C323C4" w14:textId="77777777" w:rsidR="00B136D9" w:rsidRPr="00B12C59" w:rsidRDefault="00B136D9" w:rsidP="006733D7">
      <w:pPr>
        <w:widowControl/>
        <w:ind w:left="720"/>
        <w:rPr>
          <w:rFonts w:ascii="Garamond" w:hAnsi="Garamond" w:cs="Calibri"/>
          <w:szCs w:val="24"/>
        </w:rPr>
      </w:pPr>
    </w:p>
    <w:p w14:paraId="37401AD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Each Respondent must enter your company’s general information including contact information.   </w:t>
      </w:r>
    </w:p>
    <w:p w14:paraId="3151FDF9" w14:textId="77777777" w:rsidR="00B136D9" w:rsidRPr="00B12C59" w:rsidRDefault="00B136D9" w:rsidP="006733D7">
      <w:pPr>
        <w:widowControl/>
        <w:ind w:left="1440"/>
        <w:rPr>
          <w:rFonts w:ascii="Garamond" w:hAnsi="Garamond" w:cs="Calibri"/>
          <w:szCs w:val="24"/>
        </w:rPr>
      </w:pPr>
    </w:p>
    <w:p w14:paraId="318913D2" w14:textId="35F24F84" w:rsidR="00B136D9" w:rsidRPr="00B12C59" w:rsidRDefault="000D7366" w:rsidP="006733D7">
      <w:pPr>
        <w:pStyle w:val="Heading3"/>
        <w:ind w:left="720"/>
        <w:jc w:val="left"/>
        <w:rPr>
          <w:rFonts w:ascii="Garamond" w:hAnsi="Garamond"/>
          <w:b w:val="0"/>
          <w:sz w:val="24"/>
          <w:szCs w:val="24"/>
        </w:rPr>
      </w:pPr>
      <w:bookmarkStart w:id="57" w:name="_Toc510615157"/>
      <w:r w:rsidRPr="00B12C59">
        <w:rPr>
          <w:rFonts w:ascii="Garamond" w:hAnsi="Garamond"/>
          <w:b w:val="0"/>
          <w:sz w:val="24"/>
          <w:szCs w:val="24"/>
        </w:rPr>
        <w:t>2.3.12</w:t>
      </w:r>
      <w:r w:rsidRPr="00B12C59">
        <w:rPr>
          <w:rFonts w:ascii="Garamond" w:hAnsi="Garamond"/>
          <w:b w:val="0"/>
          <w:sz w:val="24"/>
          <w:szCs w:val="24"/>
        </w:rPr>
        <w:tab/>
      </w:r>
      <w:r w:rsidR="00B136D9" w:rsidRPr="00B12C59">
        <w:rPr>
          <w:rFonts w:ascii="Garamond" w:hAnsi="Garamond"/>
          <w:b w:val="0"/>
          <w:sz w:val="24"/>
          <w:szCs w:val="24"/>
        </w:rPr>
        <w:t>Experience Serving State Governments</w:t>
      </w:r>
      <w:bookmarkEnd w:id="57"/>
    </w:p>
    <w:p w14:paraId="72CA3B60" w14:textId="77777777" w:rsidR="00B136D9" w:rsidRPr="00B12C59" w:rsidRDefault="00B136D9" w:rsidP="006733D7">
      <w:pPr>
        <w:widowControl/>
        <w:ind w:left="720"/>
        <w:rPr>
          <w:rFonts w:ascii="Garamond" w:hAnsi="Garamond" w:cs="Calibri"/>
          <w:szCs w:val="24"/>
        </w:rPr>
      </w:pPr>
    </w:p>
    <w:p w14:paraId="5354B4C8"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Each Respondent is asked to please provide a brief description of your company’s experience in serving state governments and/or quasi-governmental accounts.</w:t>
      </w:r>
    </w:p>
    <w:p w14:paraId="73A82D80" w14:textId="77777777" w:rsidR="00B136D9" w:rsidRPr="00B12C59" w:rsidRDefault="00B136D9" w:rsidP="006733D7">
      <w:pPr>
        <w:widowControl/>
        <w:ind w:left="720"/>
        <w:rPr>
          <w:rFonts w:ascii="Garamond" w:hAnsi="Garamond" w:cs="Calibri"/>
          <w:szCs w:val="24"/>
        </w:rPr>
      </w:pPr>
    </w:p>
    <w:p w14:paraId="15E68755" w14:textId="372ABB89" w:rsidR="00B136D9" w:rsidRPr="00B12C59" w:rsidRDefault="00ED0451" w:rsidP="006733D7">
      <w:pPr>
        <w:pStyle w:val="Heading3"/>
        <w:ind w:left="720"/>
        <w:jc w:val="left"/>
        <w:rPr>
          <w:rFonts w:ascii="Garamond" w:hAnsi="Garamond"/>
          <w:sz w:val="24"/>
          <w:szCs w:val="24"/>
        </w:rPr>
      </w:pPr>
      <w:bookmarkStart w:id="58" w:name="_Toc510615158"/>
      <w:r w:rsidRPr="00B12C59">
        <w:rPr>
          <w:rFonts w:ascii="Garamond" w:hAnsi="Garamond"/>
          <w:b w:val="0"/>
          <w:sz w:val="24"/>
          <w:szCs w:val="24"/>
        </w:rPr>
        <w:t>2.3.13</w:t>
      </w:r>
      <w:r w:rsidRPr="00B12C59">
        <w:rPr>
          <w:rFonts w:ascii="Garamond" w:hAnsi="Garamond"/>
          <w:b w:val="0"/>
          <w:sz w:val="24"/>
          <w:szCs w:val="24"/>
        </w:rPr>
        <w:tab/>
      </w:r>
      <w:r w:rsidR="00B136D9" w:rsidRPr="00B12C59">
        <w:rPr>
          <w:rFonts w:ascii="Garamond" w:hAnsi="Garamond"/>
          <w:b w:val="0"/>
          <w:sz w:val="24"/>
          <w:szCs w:val="24"/>
        </w:rPr>
        <w:t>Experience Serving Similar Clients</w:t>
      </w:r>
      <w:bookmarkEnd w:id="58"/>
    </w:p>
    <w:p w14:paraId="47E276DC" w14:textId="77777777" w:rsidR="00B136D9" w:rsidRPr="00B12C59" w:rsidRDefault="00B136D9" w:rsidP="006733D7">
      <w:pPr>
        <w:widowControl/>
        <w:rPr>
          <w:rFonts w:ascii="Garamond" w:hAnsi="Garamond" w:cs="Calibri"/>
          <w:szCs w:val="24"/>
        </w:rPr>
      </w:pPr>
    </w:p>
    <w:p w14:paraId="55F6AB7D"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Each Respondent is asked to please describe your company’s experience in serving clients of a similar size to the State that also had a similar scope.  Please provide specific clients and detailed examples.</w:t>
      </w:r>
    </w:p>
    <w:p w14:paraId="030A26DB" w14:textId="77777777" w:rsidR="00ED0451" w:rsidRPr="00B12C59" w:rsidRDefault="00ED0451" w:rsidP="006733D7">
      <w:pPr>
        <w:widowControl/>
        <w:tabs>
          <w:tab w:val="left" w:pos="360"/>
        </w:tabs>
        <w:rPr>
          <w:rFonts w:ascii="Garamond" w:hAnsi="Garamond" w:cs="Calibri"/>
          <w:szCs w:val="24"/>
        </w:rPr>
      </w:pPr>
    </w:p>
    <w:p w14:paraId="37814DDD" w14:textId="4109A939" w:rsidR="00B136D9" w:rsidRPr="00B12C59" w:rsidRDefault="00ED0451" w:rsidP="006733D7">
      <w:pPr>
        <w:pStyle w:val="Heading3"/>
        <w:ind w:left="720"/>
        <w:jc w:val="left"/>
        <w:rPr>
          <w:rFonts w:ascii="Garamond" w:hAnsi="Garamond"/>
          <w:b w:val="0"/>
          <w:sz w:val="24"/>
          <w:szCs w:val="24"/>
        </w:rPr>
      </w:pPr>
      <w:bookmarkStart w:id="59" w:name="_Toc510615159"/>
      <w:r w:rsidRPr="00B12C59">
        <w:rPr>
          <w:rFonts w:ascii="Garamond" w:hAnsi="Garamond"/>
          <w:b w:val="0"/>
          <w:sz w:val="24"/>
          <w:szCs w:val="24"/>
        </w:rPr>
        <w:t>2.3.14</w:t>
      </w:r>
      <w:r w:rsidRPr="00B12C59">
        <w:rPr>
          <w:rFonts w:ascii="Garamond" w:hAnsi="Garamond"/>
          <w:b w:val="0"/>
          <w:sz w:val="24"/>
          <w:szCs w:val="24"/>
        </w:rPr>
        <w:tab/>
      </w:r>
      <w:r w:rsidR="00B136D9" w:rsidRPr="00B12C59">
        <w:rPr>
          <w:rFonts w:ascii="Garamond" w:hAnsi="Garamond"/>
          <w:b w:val="0"/>
          <w:sz w:val="24"/>
          <w:szCs w:val="24"/>
        </w:rPr>
        <w:t>Indiana Preferences</w:t>
      </w:r>
      <w:bookmarkEnd w:id="59"/>
    </w:p>
    <w:p w14:paraId="7694FADD" w14:textId="77777777" w:rsidR="00B136D9" w:rsidRPr="00B12C59" w:rsidRDefault="00B136D9" w:rsidP="006733D7">
      <w:pPr>
        <w:widowControl/>
        <w:tabs>
          <w:tab w:val="left" w:pos="360"/>
        </w:tabs>
        <w:ind w:left="720"/>
        <w:rPr>
          <w:rFonts w:ascii="Garamond" w:hAnsi="Garamond" w:cs="Calibri"/>
          <w:szCs w:val="24"/>
        </w:rPr>
      </w:pPr>
    </w:p>
    <w:p w14:paraId="4C68F07D"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Pursuant to IC 5-22-15-7, Respondent may claim only one (1) preference.  For the purposes of this RFP, this limitation to claiming one (1) preference applies to Respondent’s ability to claim eligibility for Buy Indiana points.  </w:t>
      </w:r>
      <w:r w:rsidRPr="00B12C59">
        <w:rPr>
          <w:rFonts w:ascii="Garamond" w:hAnsi="Garamond" w:cs="Calibri"/>
          <w:b/>
          <w:szCs w:val="24"/>
        </w:rPr>
        <w:t>Respondent must clearly indicate which preference(s) they intend to claim. Additionally, the Respondent’s Buy Indiana status must be finalized when the RFP response is submitted to the State.</w:t>
      </w:r>
    </w:p>
    <w:p w14:paraId="70DEBD27" w14:textId="77777777" w:rsidR="00B136D9" w:rsidRPr="00B12C59" w:rsidRDefault="00B136D9" w:rsidP="006733D7">
      <w:pPr>
        <w:widowControl/>
        <w:ind w:left="1440"/>
        <w:rPr>
          <w:rFonts w:ascii="Garamond" w:hAnsi="Garamond" w:cs="Calibri"/>
          <w:szCs w:val="24"/>
        </w:rPr>
      </w:pPr>
    </w:p>
    <w:p w14:paraId="2C0B87E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u w:val="single"/>
        </w:rPr>
        <w:t>Buy Indiana</w:t>
      </w:r>
    </w:p>
    <w:p w14:paraId="2144ADC7" w14:textId="763CB607" w:rsidR="00B136D9" w:rsidRPr="00B12C59" w:rsidRDefault="00B136D9" w:rsidP="002D16A5">
      <w:pPr>
        <w:widowControl/>
        <w:ind w:left="1440"/>
        <w:rPr>
          <w:rFonts w:ascii="Garamond" w:hAnsi="Garamond" w:cs="Calibri"/>
          <w:szCs w:val="24"/>
        </w:rPr>
      </w:pPr>
      <w:r w:rsidRPr="00B12C59">
        <w:rPr>
          <w:rFonts w:ascii="Garamond" w:hAnsi="Garamond" w:cs="Calibri"/>
          <w:szCs w:val="24"/>
        </w:rPr>
        <w:t>Refer to Section 2.7 for additional information.</w:t>
      </w:r>
    </w:p>
    <w:p w14:paraId="62CB5FD1" w14:textId="7954A08F" w:rsidR="00B136D9" w:rsidRPr="00B12C59" w:rsidRDefault="00ED0451" w:rsidP="006733D7">
      <w:pPr>
        <w:pStyle w:val="Heading2"/>
        <w:spacing w:before="0"/>
        <w:rPr>
          <w:rFonts w:ascii="Garamond" w:hAnsi="Garamond"/>
          <w:color w:val="auto"/>
          <w:sz w:val="24"/>
          <w:szCs w:val="24"/>
        </w:rPr>
      </w:pPr>
      <w:bookmarkStart w:id="60" w:name="_Toc510615161"/>
      <w:r w:rsidRPr="00B12C59">
        <w:rPr>
          <w:rFonts w:ascii="Garamond" w:hAnsi="Garamond"/>
          <w:color w:val="auto"/>
          <w:sz w:val="24"/>
          <w:szCs w:val="24"/>
        </w:rPr>
        <w:lastRenderedPageBreak/>
        <w:t>2.4</w:t>
      </w:r>
      <w:r w:rsidRPr="00B12C59">
        <w:rPr>
          <w:rFonts w:ascii="Garamond" w:hAnsi="Garamond"/>
          <w:color w:val="auto"/>
          <w:sz w:val="24"/>
          <w:szCs w:val="24"/>
        </w:rPr>
        <w:tab/>
      </w:r>
      <w:r w:rsidR="00B136D9" w:rsidRPr="00B12C59">
        <w:rPr>
          <w:rFonts w:ascii="Garamond" w:hAnsi="Garamond"/>
          <w:color w:val="auto"/>
          <w:sz w:val="24"/>
          <w:szCs w:val="24"/>
        </w:rPr>
        <w:t>TECHNICAL PROPOSAL</w:t>
      </w:r>
      <w:bookmarkEnd w:id="60"/>
    </w:p>
    <w:p w14:paraId="2F27BB6E" w14:textId="77777777" w:rsidR="00B136D9" w:rsidRPr="00B12C59" w:rsidRDefault="00B136D9" w:rsidP="006733D7">
      <w:pPr>
        <w:widowControl/>
        <w:rPr>
          <w:rFonts w:ascii="Garamond" w:hAnsi="Garamond" w:cs="Calibri"/>
          <w:szCs w:val="24"/>
        </w:rPr>
      </w:pPr>
    </w:p>
    <w:p w14:paraId="224E3105" w14:textId="63628242" w:rsidR="00B136D9" w:rsidRPr="00C165E9" w:rsidRDefault="00035462" w:rsidP="006733D7">
      <w:pPr>
        <w:widowControl/>
        <w:rPr>
          <w:rFonts w:ascii="Garamond" w:hAnsi="Garamond" w:cs="Calibri"/>
          <w:b/>
          <w:szCs w:val="24"/>
        </w:rPr>
      </w:pPr>
      <w:r w:rsidRPr="00C165E9">
        <w:rPr>
          <w:rFonts w:ascii="Garamond" w:hAnsi="Garamond" w:cs="Calibri"/>
          <w:szCs w:val="24"/>
        </w:rPr>
        <w:t xml:space="preserve">Please refer to Attachment G for detailed </w:t>
      </w:r>
      <w:r w:rsidR="00B136D9" w:rsidRPr="00C165E9">
        <w:rPr>
          <w:rFonts w:ascii="Garamond" w:hAnsi="Garamond" w:cs="Calibri"/>
          <w:szCs w:val="24"/>
        </w:rPr>
        <w:t xml:space="preserve">Technical Proposal </w:t>
      </w:r>
      <w:r w:rsidRPr="00C165E9">
        <w:rPr>
          <w:rFonts w:ascii="Garamond" w:hAnsi="Garamond" w:cs="Calibri"/>
          <w:szCs w:val="24"/>
        </w:rPr>
        <w:t>instructions.</w:t>
      </w:r>
      <w:r w:rsidR="00EE6D3C">
        <w:rPr>
          <w:rFonts w:ascii="Garamond" w:hAnsi="Garamond" w:cs="Calibri"/>
          <w:szCs w:val="24"/>
        </w:rPr>
        <w:t xml:space="preserve"> </w:t>
      </w:r>
      <w:r w:rsidR="00B136D9" w:rsidRPr="00C165E9">
        <w:rPr>
          <w:rFonts w:ascii="Garamond" w:hAnsi="Garamond" w:cs="Calibri"/>
          <w:szCs w:val="24"/>
        </w:rPr>
        <w:t>Every point made in each section must be addressed in the order given. The same outline numbers must be used in the response. RFP language should not be repeated within the response. Where appropriate, supporting documentation may be referenced by a page and paragraph number. However, when this is done, the body of the technical proposal must contain a meaningful summary of the referenced material. The referenced document must be included as an appendix</w:t>
      </w:r>
      <w:r w:rsidR="00CE7373">
        <w:rPr>
          <w:rFonts w:ascii="Garamond" w:hAnsi="Garamond" w:cs="Calibri"/>
          <w:szCs w:val="24"/>
        </w:rPr>
        <w:t xml:space="preserve"> (Section 3 of Attachment G)</w:t>
      </w:r>
      <w:r w:rsidR="00B136D9" w:rsidRPr="00C165E9">
        <w:rPr>
          <w:rFonts w:ascii="Garamond" w:hAnsi="Garamond" w:cs="Calibri"/>
          <w:szCs w:val="24"/>
        </w:rPr>
        <w:t xml:space="preserve"> to the technical proposal with referenced sections clearly marked. If there are multiple references or multiple documents, these must be listed and organized for ease of use by the State. </w:t>
      </w:r>
      <w:r w:rsidR="00B136D9" w:rsidRPr="00C165E9">
        <w:rPr>
          <w:rFonts w:ascii="Garamond" w:hAnsi="Garamond" w:cs="Calibri"/>
          <w:b/>
          <w:szCs w:val="24"/>
        </w:rPr>
        <w:t xml:space="preserve">The Technical Proposal Template is Attachment </w:t>
      </w:r>
      <w:r w:rsidR="00751AD7" w:rsidRPr="00C165E9">
        <w:rPr>
          <w:rFonts w:ascii="Garamond" w:hAnsi="Garamond" w:cs="Calibri"/>
          <w:b/>
          <w:szCs w:val="24"/>
        </w:rPr>
        <w:t>G</w:t>
      </w:r>
      <w:r w:rsidR="00B136D9" w:rsidRPr="00C165E9">
        <w:rPr>
          <w:rFonts w:ascii="Garamond" w:hAnsi="Garamond" w:cs="Calibri"/>
          <w:b/>
          <w:szCs w:val="24"/>
        </w:rPr>
        <w:t xml:space="preserve">. </w:t>
      </w:r>
    </w:p>
    <w:p w14:paraId="4AA9008A" w14:textId="77777777" w:rsidR="00B136D9" w:rsidRPr="00C165E9" w:rsidRDefault="00B136D9" w:rsidP="006733D7">
      <w:pPr>
        <w:widowControl/>
        <w:rPr>
          <w:rFonts w:ascii="Garamond" w:hAnsi="Garamond" w:cs="Calibri"/>
          <w:b/>
          <w:i/>
          <w:szCs w:val="24"/>
        </w:rPr>
      </w:pPr>
    </w:p>
    <w:p w14:paraId="50868DD1" w14:textId="77777777" w:rsidR="00B136D9" w:rsidRPr="00C165E9" w:rsidRDefault="00ED0451" w:rsidP="006733D7">
      <w:pPr>
        <w:pStyle w:val="Heading2"/>
        <w:spacing w:before="0"/>
        <w:rPr>
          <w:rFonts w:ascii="Garamond" w:hAnsi="Garamond"/>
          <w:color w:val="auto"/>
          <w:sz w:val="24"/>
          <w:szCs w:val="24"/>
        </w:rPr>
      </w:pPr>
      <w:bookmarkStart w:id="61" w:name="_Toc510615162"/>
      <w:r w:rsidRPr="00C165E9">
        <w:rPr>
          <w:rFonts w:ascii="Garamond" w:hAnsi="Garamond"/>
          <w:color w:val="auto"/>
          <w:sz w:val="24"/>
          <w:szCs w:val="24"/>
        </w:rPr>
        <w:t>2.5</w:t>
      </w:r>
      <w:r w:rsidRPr="00C165E9">
        <w:rPr>
          <w:rFonts w:ascii="Garamond" w:hAnsi="Garamond"/>
          <w:color w:val="auto"/>
          <w:sz w:val="24"/>
          <w:szCs w:val="24"/>
        </w:rPr>
        <w:tab/>
      </w:r>
      <w:r w:rsidR="00B136D9" w:rsidRPr="00C165E9">
        <w:rPr>
          <w:rFonts w:ascii="Garamond" w:hAnsi="Garamond"/>
          <w:color w:val="auto"/>
          <w:sz w:val="24"/>
          <w:szCs w:val="24"/>
        </w:rPr>
        <w:t>COST PROPOSAL</w:t>
      </w:r>
      <w:bookmarkEnd w:id="61"/>
    </w:p>
    <w:p w14:paraId="54FB630A" w14:textId="77777777" w:rsidR="00B136D9" w:rsidRPr="00C165E9" w:rsidRDefault="00B136D9" w:rsidP="006733D7">
      <w:pPr>
        <w:widowControl/>
        <w:rPr>
          <w:rFonts w:ascii="Garamond" w:hAnsi="Garamond" w:cs="Calibri"/>
          <w:szCs w:val="24"/>
        </w:rPr>
      </w:pPr>
    </w:p>
    <w:p w14:paraId="4B1367D9" w14:textId="401D11F8" w:rsidR="00B136D9" w:rsidRPr="00C165E9" w:rsidRDefault="00B136D9" w:rsidP="006733D7">
      <w:pPr>
        <w:widowControl/>
        <w:rPr>
          <w:rFonts w:ascii="Garamond" w:hAnsi="Garamond" w:cs="Calibri"/>
          <w:b/>
          <w:szCs w:val="24"/>
        </w:rPr>
      </w:pPr>
      <w:r w:rsidRPr="00C165E9">
        <w:rPr>
          <w:rFonts w:ascii="Garamond" w:hAnsi="Garamond" w:cs="Calibri"/>
          <w:b/>
          <w:szCs w:val="24"/>
        </w:rPr>
        <w:t xml:space="preserve">The Cost Proposal Template is Attachment </w:t>
      </w:r>
      <w:r w:rsidR="00751AD7" w:rsidRPr="00C165E9">
        <w:rPr>
          <w:rFonts w:ascii="Garamond" w:hAnsi="Garamond" w:cs="Calibri"/>
          <w:b/>
          <w:szCs w:val="24"/>
        </w:rPr>
        <w:t>E</w:t>
      </w:r>
      <w:r w:rsidRPr="00C165E9">
        <w:rPr>
          <w:rFonts w:ascii="Garamond" w:hAnsi="Garamond" w:cs="Calibri"/>
          <w:b/>
          <w:szCs w:val="24"/>
        </w:rPr>
        <w:t xml:space="preserve">. </w:t>
      </w:r>
    </w:p>
    <w:p w14:paraId="69291539" w14:textId="77777777" w:rsidR="00B136D9" w:rsidRPr="00B12C59" w:rsidRDefault="00B136D9" w:rsidP="006733D7">
      <w:pPr>
        <w:widowControl/>
        <w:rPr>
          <w:rFonts w:ascii="Garamond" w:hAnsi="Garamond" w:cs="Calibri"/>
          <w:color w:val="FF0000"/>
          <w:szCs w:val="24"/>
        </w:rPr>
      </w:pPr>
    </w:p>
    <w:p w14:paraId="68202B9C" w14:textId="77777777" w:rsidR="00B136D9" w:rsidRPr="00B12C59" w:rsidRDefault="00B136D9" w:rsidP="006733D7">
      <w:pPr>
        <w:widowControl/>
        <w:rPr>
          <w:rFonts w:ascii="Garamond" w:hAnsi="Garamond"/>
          <w:iCs/>
          <w:szCs w:val="24"/>
        </w:rPr>
      </w:pPr>
      <w:r w:rsidRPr="00B12C59">
        <w:rPr>
          <w:rFonts w:ascii="Garamond" w:hAnsi="Garamond"/>
          <w:iCs/>
          <w:szCs w:val="24"/>
        </w:rPr>
        <w:t>The Cost Proposal must be submitted in the original format.  Any attempt to manipulate the format of the Cost Proposal document, attach caveats to pricing, or submit pricing that deviates from the current format will put your proposal at risk.</w:t>
      </w:r>
    </w:p>
    <w:p w14:paraId="6B61FAD3" w14:textId="77777777" w:rsidR="00B136D9" w:rsidRPr="00B12C59" w:rsidRDefault="00B136D9" w:rsidP="006733D7">
      <w:pPr>
        <w:widowControl/>
        <w:rPr>
          <w:rFonts w:ascii="Garamond" w:hAnsi="Garamond" w:cs="Calibri"/>
          <w:szCs w:val="24"/>
        </w:rPr>
      </w:pPr>
    </w:p>
    <w:p w14:paraId="28E062C5" w14:textId="09E2DE9B" w:rsidR="00B136D9" w:rsidRPr="00B12C59" w:rsidRDefault="001A69B6" w:rsidP="006733D7">
      <w:pPr>
        <w:pStyle w:val="Heading2"/>
        <w:spacing w:before="0"/>
        <w:rPr>
          <w:rFonts w:ascii="Garamond" w:hAnsi="Garamond"/>
          <w:color w:val="auto"/>
          <w:sz w:val="24"/>
          <w:szCs w:val="24"/>
        </w:rPr>
      </w:pPr>
      <w:bookmarkStart w:id="62" w:name="_Toc510615163"/>
      <w:r w:rsidRPr="00B12C59">
        <w:rPr>
          <w:rFonts w:ascii="Garamond" w:hAnsi="Garamond"/>
          <w:color w:val="auto"/>
          <w:sz w:val="24"/>
          <w:szCs w:val="24"/>
        </w:rPr>
        <w:t>2.6</w:t>
      </w:r>
      <w:r w:rsidRPr="00B12C59">
        <w:rPr>
          <w:rFonts w:ascii="Garamond" w:hAnsi="Garamond"/>
          <w:color w:val="auto"/>
          <w:sz w:val="24"/>
          <w:szCs w:val="24"/>
        </w:rPr>
        <w:tab/>
      </w:r>
      <w:r w:rsidR="00B136D9" w:rsidRPr="00B12C59">
        <w:rPr>
          <w:rFonts w:ascii="Garamond" w:hAnsi="Garamond"/>
          <w:color w:val="auto"/>
          <w:sz w:val="24"/>
          <w:szCs w:val="24"/>
        </w:rPr>
        <w:t>INDIANA ECONOMIC IMPACT</w:t>
      </w:r>
      <w:bookmarkEnd w:id="62"/>
    </w:p>
    <w:p w14:paraId="4339EB9E" w14:textId="77777777" w:rsidR="00B136D9" w:rsidRPr="00B12C59" w:rsidRDefault="00B136D9" w:rsidP="006733D7">
      <w:pPr>
        <w:keepNext/>
        <w:keepLines/>
        <w:widowControl/>
        <w:autoSpaceDE w:val="0"/>
        <w:autoSpaceDN w:val="0"/>
        <w:adjustRightInd w:val="0"/>
        <w:rPr>
          <w:rFonts w:ascii="Garamond" w:hAnsi="Garamond" w:cs="Calibri"/>
          <w:szCs w:val="24"/>
        </w:rPr>
      </w:pPr>
    </w:p>
    <w:p w14:paraId="2010F440" w14:textId="3647392D" w:rsidR="00B136D9" w:rsidRPr="00B12C59" w:rsidRDefault="00B136D9" w:rsidP="006733D7">
      <w:pPr>
        <w:keepNext/>
        <w:keepLines/>
        <w:widowControl/>
        <w:autoSpaceDE w:val="0"/>
        <w:autoSpaceDN w:val="0"/>
        <w:adjustRightInd w:val="0"/>
        <w:rPr>
          <w:rFonts w:ascii="Garamond" w:hAnsi="Garamond" w:cs="Calibri"/>
          <w:szCs w:val="24"/>
        </w:rPr>
      </w:pPr>
      <w:r w:rsidRPr="00B12C59">
        <w:rPr>
          <w:rFonts w:ascii="Garamond" w:hAnsi="Garamond" w:cs="Calibri"/>
          <w:szCs w:val="24"/>
        </w:rPr>
        <w:t xml:space="preserve">All companies desiring to do business with state agencies must complete an “Indiana Economic Impact” form (Attachment C).  The collection and recognition of the information collected with the Indiana Economic Impact form places a strong emphasis on the economic impact a project will have on Indiana and its residents regardless of where a business is located. The collection of this information does not restrict any company or firm from doing business with the state.  The amount entered in Line 16 “Total amount of this proposal, bid, or current contract” should match the amount entered in the </w:t>
      </w:r>
      <w:r w:rsidRPr="00C165E9">
        <w:rPr>
          <w:rFonts w:ascii="Garamond" w:hAnsi="Garamond" w:cs="Calibri"/>
          <w:szCs w:val="24"/>
        </w:rPr>
        <w:t xml:space="preserve">Attachment </w:t>
      </w:r>
      <w:r w:rsidR="00751AD7" w:rsidRPr="00C165E9">
        <w:rPr>
          <w:rFonts w:ascii="Garamond" w:hAnsi="Garamond" w:cs="Calibri"/>
          <w:szCs w:val="24"/>
        </w:rPr>
        <w:t>E</w:t>
      </w:r>
      <w:r w:rsidRPr="00C165E9">
        <w:rPr>
          <w:rFonts w:ascii="Garamond" w:hAnsi="Garamond" w:cs="Calibri"/>
          <w:szCs w:val="24"/>
        </w:rPr>
        <w:t xml:space="preserve">, </w:t>
      </w:r>
      <w:r w:rsidRPr="00B12C59">
        <w:rPr>
          <w:rFonts w:ascii="Garamond" w:hAnsi="Garamond" w:cs="Calibri"/>
          <w:szCs w:val="24"/>
        </w:rPr>
        <w:t>Cost Proposal Template.</w:t>
      </w:r>
    </w:p>
    <w:p w14:paraId="45770BA6" w14:textId="77777777" w:rsidR="00B136D9" w:rsidRPr="00B12C59" w:rsidRDefault="00B136D9" w:rsidP="006733D7">
      <w:pPr>
        <w:widowControl/>
        <w:rPr>
          <w:rFonts w:ascii="Garamond" w:hAnsi="Garamond" w:cs="Calibri"/>
          <w:b/>
          <w:szCs w:val="24"/>
        </w:rPr>
      </w:pPr>
    </w:p>
    <w:p w14:paraId="0306B554" w14:textId="0F5DBFB1" w:rsidR="00B136D9" w:rsidRPr="00B12C59" w:rsidRDefault="001A69B6" w:rsidP="006733D7">
      <w:pPr>
        <w:pStyle w:val="Heading2"/>
        <w:spacing w:before="0"/>
        <w:rPr>
          <w:rFonts w:ascii="Garamond" w:hAnsi="Garamond"/>
          <w:color w:val="auto"/>
          <w:sz w:val="24"/>
          <w:szCs w:val="24"/>
        </w:rPr>
      </w:pPr>
      <w:bookmarkStart w:id="63" w:name="_Toc510615164"/>
      <w:r w:rsidRPr="00B12C59">
        <w:rPr>
          <w:rFonts w:ascii="Garamond" w:hAnsi="Garamond"/>
          <w:color w:val="auto"/>
          <w:sz w:val="24"/>
          <w:szCs w:val="24"/>
        </w:rPr>
        <w:t>2.7</w:t>
      </w:r>
      <w:r w:rsidRPr="00B12C59">
        <w:rPr>
          <w:rFonts w:ascii="Garamond" w:hAnsi="Garamond"/>
          <w:color w:val="auto"/>
          <w:sz w:val="24"/>
          <w:szCs w:val="24"/>
        </w:rPr>
        <w:tab/>
      </w:r>
      <w:r w:rsidR="00B136D9" w:rsidRPr="00B12C59">
        <w:rPr>
          <w:rFonts w:ascii="Garamond" w:hAnsi="Garamond"/>
          <w:color w:val="auto"/>
          <w:sz w:val="24"/>
          <w:szCs w:val="24"/>
        </w:rPr>
        <w:t>BUY INDIANA INITIATIVE/INDIANA COMPANY</w:t>
      </w:r>
      <w:bookmarkEnd w:id="63"/>
    </w:p>
    <w:p w14:paraId="3366F8B6" w14:textId="77777777" w:rsidR="00B136D9" w:rsidRPr="00B12C59" w:rsidRDefault="00B136D9" w:rsidP="006733D7">
      <w:pPr>
        <w:widowControl/>
        <w:rPr>
          <w:rFonts w:ascii="Garamond" w:hAnsi="Garamond" w:cs="Calibri"/>
          <w:szCs w:val="24"/>
        </w:rPr>
      </w:pPr>
    </w:p>
    <w:p w14:paraId="10602382"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It is the Respondent’s responsibility to confirm its Buy Indiana status for this portion of the process.  If a Respondent has previously registered its business with IDOA, go to </w:t>
      </w:r>
      <w:hyperlink r:id="rId38" w:history="1">
        <w:r w:rsidRPr="00B12C59">
          <w:rPr>
            <w:rStyle w:val="Hyperlink"/>
            <w:rFonts w:ascii="Garamond" w:hAnsi="Garamond" w:cs="Calibri"/>
            <w:szCs w:val="24"/>
          </w:rPr>
          <w:t>http://www.in.gov/idoa/2464.htm</w:t>
        </w:r>
      </w:hyperlink>
      <w:r w:rsidRPr="00B12C59">
        <w:rPr>
          <w:rFonts w:ascii="Garamond" w:hAnsi="Garamond" w:cs="Calibri"/>
          <w:szCs w:val="24"/>
        </w:rPr>
        <w:t xml:space="preserve"> and click on the link to update this registration.  Click the tab titled Buy Indiana.  Select the appropriate category for your business.  Respondents may only select one category.  Certify this selection by clicking the check box next to the certification paragraph.  Once this is complete, save your selection and exit your account.</w:t>
      </w:r>
    </w:p>
    <w:p w14:paraId="533EDDFC" w14:textId="77777777" w:rsidR="00B136D9" w:rsidRPr="00B12C59" w:rsidRDefault="00B136D9" w:rsidP="006733D7">
      <w:pPr>
        <w:widowControl/>
        <w:rPr>
          <w:rFonts w:ascii="Garamond" w:hAnsi="Garamond" w:cs="Calibri"/>
          <w:szCs w:val="24"/>
        </w:rPr>
      </w:pPr>
    </w:p>
    <w:p w14:paraId="2DD6E962" w14:textId="77777777" w:rsidR="00B136D9" w:rsidRPr="00C165E9" w:rsidRDefault="00B136D9" w:rsidP="006733D7">
      <w:pPr>
        <w:widowControl/>
        <w:rPr>
          <w:rFonts w:ascii="Garamond" w:hAnsi="Garamond" w:cs="Calibri"/>
          <w:b/>
          <w:szCs w:val="24"/>
          <w:u w:val="single"/>
        </w:rPr>
      </w:pPr>
      <w:r w:rsidRPr="00B12C59">
        <w:rPr>
          <w:rFonts w:ascii="Garamond" w:hAnsi="Garamond" w:cs="Calibri"/>
          <w:szCs w:val="24"/>
        </w:rPr>
        <w:t xml:space="preserve">Respondents that have not previously registered with IDOA must go to </w:t>
      </w:r>
      <w:hyperlink r:id="rId39" w:history="1">
        <w:r w:rsidRPr="00B12C59">
          <w:rPr>
            <w:rStyle w:val="Hyperlink"/>
            <w:rFonts w:ascii="Garamond" w:hAnsi="Garamond" w:cs="Calibri"/>
            <w:szCs w:val="24"/>
          </w:rPr>
          <w:t>http://www.in.gov/idoa/2464.htm</w:t>
        </w:r>
      </w:hyperlink>
      <w:r w:rsidRPr="00B12C59">
        <w:rPr>
          <w:rFonts w:ascii="Garamond" w:hAnsi="Garamond" w:cs="Calibri"/>
          <w:szCs w:val="24"/>
        </w:rPr>
        <w:t xml:space="preserve"> a</w:t>
      </w:r>
      <w:r w:rsidRPr="00C165E9">
        <w:rPr>
          <w:rFonts w:ascii="Garamond" w:hAnsi="Garamond" w:cs="Calibri"/>
          <w:szCs w:val="24"/>
        </w:rPr>
        <w:t xml:space="preserve">nd click on the link to register.  During the registration process, follow the steps outlined in the paragraph above to certify your business’ status.  The registration process should be complete at the time of proposal submission.  </w:t>
      </w:r>
    </w:p>
    <w:p w14:paraId="28C43077" w14:textId="77777777" w:rsidR="00B136D9" w:rsidRPr="00C165E9" w:rsidRDefault="00B136D9" w:rsidP="006733D7">
      <w:pPr>
        <w:widowControl/>
        <w:rPr>
          <w:rFonts w:ascii="Garamond" w:hAnsi="Garamond" w:cs="Calibri"/>
          <w:b/>
          <w:szCs w:val="24"/>
          <w:u w:val="single"/>
        </w:rPr>
      </w:pPr>
    </w:p>
    <w:p w14:paraId="2735FC79" w14:textId="65694445" w:rsidR="001F097C" w:rsidRPr="00C165E9" w:rsidRDefault="00B136D9" w:rsidP="006733D7">
      <w:pPr>
        <w:widowControl/>
        <w:rPr>
          <w:rFonts w:ascii="Garamond" w:hAnsi="Garamond" w:cs="Calibri"/>
          <w:b/>
          <w:szCs w:val="24"/>
        </w:rPr>
      </w:pPr>
      <w:r w:rsidRPr="00C165E9">
        <w:rPr>
          <w:rFonts w:ascii="Garamond" w:hAnsi="Garamond" w:cs="Calibri"/>
          <w:b/>
          <w:szCs w:val="24"/>
        </w:rPr>
        <w:t xml:space="preserve">Respondent must clearly indicate which preference(s) they intend to claim in the Business Proposal, Attachment </w:t>
      </w:r>
      <w:r w:rsidR="00751AD7" w:rsidRPr="00C165E9">
        <w:rPr>
          <w:rFonts w:ascii="Garamond" w:hAnsi="Garamond" w:cs="Calibri"/>
          <w:b/>
          <w:szCs w:val="24"/>
        </w:rPr>
        <w:t>F</w:t>
      </w:r>
      <w:r w:rsidR="0053196E" w:rsidRPr="00C165E9">
        <w:rPr>
          <w:rFonts w:ascii="Garamond" w:hAnsi="Garamond" w:cs="Calibri"/>
          <w:b/>
          <w:szCs w:val="24"/>
        </w:rPr>
        <w:t>, section 2.3.14 (Respondent will only be evaluated on the criteria selected</w:t>
      </w:r>
      <w:r w:rsidR="00BE5EB2" w:rsidRPr="00C165E9">
        <w:rPr>
          <w:rFonts w:ascii="Garamond" w:hAnsi="Garamond" w:cs="Calibri"/>
          <w:b/>
          <w:szCs w:val="24"/>
        </w:rPr>
        <w:t>/cited from IC 5-22-15-20.5</w:t>
      </w:r>
      <w:r w:rsidR="0053196E" w:rsidRPr="00C165E9">
        <w:rPr>
          <w:rFonts w:ascii="Garamond" w:hAnsi="Garamond" w:cs="Calibri"/>
          <w:b/>
          <w:szCs w:val="24"/>
        </w:rPr>
        <w:t>)</w:t>
      </w:r>
      <w:r w:rsidRPr="00C165E9">
        <w:rPr>
          <w:rFonts w:ascii="Garamond" w:hAnsi="Garamond" w:cs="Calibri"/>
          <w:b/>
          <w:szCs w:val="24"/>
        </w:rPr>
        <w:t xml:space="preserve">. </w:t>
      </w:r>
    </w:p>
    <w:p w14:paraId="1915E780" w14:textId="5D2371FE" w:rsidR="0053196E" w:rsidRPr="00C165E9" w:rsidRDefault="00B136D9" w:rsidP="006733D7">
      <w:pPr>
        <w:widowControl/>
        <w:rPr>
          <w:rFonts w:ascii="Garamond" w:hAnsi="Garamond" w:cs="Calibri"/>
          <w:b/>
          <w:szCs w:val="24"/>
        </w:rPr>
      </w:pPr>
      <w:r w:rsidRPr="00C165E9">
        <w:rPr>
          <w:rFonts w:ascii="Garamond" w:hAnsi="Garamond" w:cs="Calibri"/>
          <w:b/>
          <w:szCs w:val="24"/>
        </w:rPr>
        <w:t xml:space="preserve"> </w:t>
      </w:r>
    </w:p>
    <w:p w14:paraId="41F55BE1" w14:textId="77777777" w:rsidR="00236D38" w:rsidRPr="00C165E9" w:rsidRDefault="00236D38" w:rsidP="00236D38">
      <w:pPr>
        <w:widowControl/>
        <w:rPr>
          <w:rFonts w:ascii="Garamond" w:hAnsi="Garamond" w:cs="Calibri"/>
          <w:b/>
          <w:szCs w:val="24"/>
        </w:rPr>
      </w:pPr>
      <w:r w:rsidRPr="00C165E9">
        <w:rPr>
          <w:rFonts w:ascii="Garamond" w:hAnsi="Garamond" w:cs="Calibri"/>
          <w:b/>
          <w:szCs w:val="24"/>
        </w:rPr>
        <w:lastRenderedPageBreak/>
        <w:t xml:space="preserve">Additionally, </w:t>
      </w:r>
      <w:r w:rsidRPr="00C165E9">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40" w:history="1">
        <w:r w:rsidRPr="00C165E9">
          <w:rPr>
            <w:rStyle w:val="Hyperlink"/>
            <w:rFonts w:ascii="Garamond" w:hAnsi="Garamond" w:cs="Calibri"/>
            <w:b/>
            <w:color w:val="auto"/>
            <w:szCs w:val="24"/>
          </w:rPr>
          <w:t>buyindianainvest@idoa.in.gov</w:t>
        </w:r>
      </w:hyperlink>
      <w:r w:rsidRPr="00C165E9">
        <w:rPr>
          <w:rFonts w:ascii="Garamond" w:hAnsi="Garamond" w:cs="Calibri"/>
          <w:b/>
          <w:szCs w:val="24"/>
          <w:u w:val="single"/>
        </w:rPr>
        <w:t xml:space="preserve"> included in the proposal response.  The email confirmation must have been provided from within one year prior to the proposal due date.  </w:t>
      </w:r>
    </w:p>
    <w:p w14:paraId="6A180B67" w14:textId="77777777" w:rsidR="0053196E" w:rsidRPr="00C165E9" w:rsidRDefault="0053196E" w:rsidP="006733D7">
      <w:pPr>
        <w:widowControl/>
        <w:rPr>
          <w:rFonts w:ascii="Garamond" w:hAnsi="Garamond" w:cs="Calibri"/>
          <w:szCs w:val="24"/>
        </w:rPr>
      </w:pPr>
    </w:p>
    <w:p w14:paraId="2AE29BA5" w14:textId="101B7369" w:rsidR="00B136D9" w:rsidRPr="00C165E9" w:rsidRDefault="004A0B57" w:rsidP="006733D7">
      <w:pPr>
        <w:widowControl/>
        <w:rPr>
          <w:rFonts w:ascii="Garamond" w:hAnsi="Garamond" w:cs="Calibri"/>
          <w:szCs w:val="24"/>
        </w:rPr>
      </w:pPr>
      <w:r w:rsidRPr="00C165E9">
        <w:rPr>
          <w:rFonts w:ascii="Garamond" w:hAnsi="Garamond" w:cs="Calibri"/>
          <w:szCs w:val="24"/>
        </w:rPr>
        <w:t>Respondents must also fully complete the Indiana Economic Impact form (Attachment C) and include it with their proposal response.</w:t>
      </w:r>
    </w:p>
    <w:p w14:paraId="4169BA43" w14:textId="77777777" w:rsidR="004A0B57" w:rsidRPr="00C165E9" w:rsidRDefault="004A0B57" w:rsidP="006733D7">
      <w:pPr>
        <w:widowControl/>
        <w:rPr>
          <w:rFonts w:ascii="Garamond" w:hAnsi="Garamond" w:cs="Calibri"/>
          <w:b/>
          <w:szCs w:val="24"/>
          <w:u w:val="single"/>
        </w:rPr>
      </w:pPr>
    </w:p>
    <w:p w14:paraId="5279E148" w14:textId="77777777" w:rsidR="00B136D9" w:rsidRPr="00C165E9" w:rsidRDefault="00B136D9" w:rsidP="006733D7">
      <w:pPr>
        <w:widowControl/>
        <w:rPr>
          <w:rFonts w:ascii="Garamond" w:hAnsi="Garamond" w:cs="Calibri"/>
          <w:szCs w:val="24"/>
        </w:rPr>
      </w:pPr>
      <w:r w:rsidRPr="00C165E9">
        <w:rPr>
          <w:rFonts w:ascii="Garamond" w:hAnsi="Garamond" w:cs="Calibri"/>
          <w:b/>
          <w:szCs w:val="24"/>
          <w:u w:val="single"/>
        </w:rPr>
        <w:t>Defining an Indiana Business:</w:t>
      </w:r>
    </w:p>
    <w:p w14:paraId="28C466EB" w14:textId="356686CB" w:rsidR="00B136D9" w:rsidRPr="00C165E9" w:rsidRDefault="00B136D9" w:rsidP="006733D7">
      <w:pPr>
        <w:rPr>
          <w:rFonts w:ascii="Garamond" w:hAnsi="Garamond" w:cs="Calibri"/>
          <w:szCs w:val="24"/>
        </w:rPr>
      </w:pPr>
    </w:p>
    <w:p w14:paraId="11ACFE18" w14:textId="162F7349" w:rsidR="00B136D9" w:rsidRPr="00C165E9" w:rsidRDefault="00B136D9" w:rsidP="006733D7">
      <w:pPr>
        <w:rPr>
          <w:rFonts w:ascii="Garamond" w:hAnsi="Garamond" w:cs="Calibri"/>
          <w:szCs w:val="24"/>
        </w:rPr>
      </w:pPr>
      <w:r w:rsidRPr="00C165E9">
        <w:rPr>
          <w:rFonts w:ascii="Garamond" w:hAnsi="Garamond" w:cs="Calibri"/>
          <w:szCs w:val="24"/>
        </w:rPr>
        <w:t>“Indiana business” refers</w:t>
      </w:r>
      <w:r w:rsidR="008F127B" w:rsidRPr="00C165E9">
        <w:rPr>
          <w:rFonts w:ascii="Garamond" w:hAnsi="Garamond" w:cs="Calibri"/>
          <w:szCs w:val="24"/>
        </w:rPr>
        <w:t xml:space="preserve"> to any of the following:</w:t>
      </w:r>
    </w:p>
    <w:p w14:paraId="349CA574" w14:textId="77777777" w:rsidR="00B136D9" w:rsidRPr="00C165E9" w:rsidRDefault="00B136D9" w:rsidP="006733D7">
      <w:pPr>
        <w:numPr>
          <w:ilvl w:val="0"/>
          <w:numId w:val="4"/>
        </w:numPr>
        <w:rPr>
          <w:rFonts w:ascii="Garamond" w:hAnsi="Garamond" w:cs="Calibri"/>
          <w:szCs w:val="24"/>
        </w:rPr>
      </w:pPr>
      <w:r w:rsidRPr="00C165E9">
        <w:rPr>
          <w:rFonts w:ascii="Garamond" w:hAnsi="Garamond" w:cs="Calibri"/>
          <w:szCs w:val="24"/>
        </w:rPr>
        <w:t>A business whose principal place of business is located in Indiana.</w:t>
      </w:r>
    </w:p>
    <w:p w14:paraId="49B7BD2B" w14:textId="1980F29B" w:rsidR="00B136D9" w:rsidRPr="00C165E9" w:rsidRDefault="00B136D9" w:rsidP="006733D7">
      <w:pPr>
        <w:ind w:left="720"/>
        <w:rPr>
          <w:rFonts w:ascii="Garamond" w:hAnsi="Garamond" w:cs="Calibri"/>
          <w:szCs w:val="24"/>
        </w:rPr>
      </w:pPr>
      <w:r w:rsidRPr="00C165E9">
        <w:rPr>
          <w:rFonts w:ascii="Garamond" w:hAnsi="Garamond" w:cs="Calibri"/>
          <w:szCs w:val="24"/>
        </w:rPr>
        <w:t xml:space="preserve">(2) </w:t>
      </w:r>
      <w:r w:rsidR="00BE5EB2" w:rsidRPr="00C165E9">
        <w:rPr>
          <w:rFonts w:ascii="Garamond" w:hAnsi="Garamond" w:cs="Calibri"/>
          <w:szCs w:val="24"/>
        </w:rPr>
        <w:t xml:space="preserve"> </w:t>
      </w:r>
      <w:r w:rsidRPr="00C165E9">
        <w:rPr>
          <w:rFonts w:ascii="Garamond" w:hAnsi="Garamond" w:cs="Calibri"/>
          <w:szCs w:val="24"/>
        </w:rPr>
        <w:t>A business that pays a majority of its</w:t>
      </w:r>
      <w:r w:rsidR="006A420E" w:rsidRPr="00C165E9">
        <w:rPr>
          <w:rFonts w:ascii="Garamond" w:hAnsi="Garamond" w:cs="Calibri"/>
          <w:szCs w:val="24"/>
        </w:rPr>
        <w:t xml:space="preserve"> payroll (in dollar volume) to </w:t>
      </w:r>
      <w:r w:rsidRPr="00C165E9">
        <w:rPr>
          <w:rFonts w:ascii="Garamond" w:hAnsi="Garamond" w:cs="Calibri"/>
          <w:szCs w:val="24"/>
        </w:rPr>
        <w:t>residents of Indiana.</w:t>
      </w:r>
      <w:r w:rsidRPr="00C165E9">
        <w:rPr>
          <w:rFonts w:ascii="Garamond" w:hAnsi="Garamond" w:cs="Calibri"/>
          <w:szCs w:val="24"/>
        </w:rPr>
        <w:br/>
        <w:t xml:space="preserve">(3) A business that employs Indiana </w:t>
      </w:r>
      <w:r w:rsidR="006A420E" w:rsidRPr="00C165E9">
        <w:rPr>
          <w:rFonts w:ascii="Garamond" w:hAnsi="Garamond" w:cs="Calibri"/>
          <w:szCs w:val="24"/>
        </w:rPr>
        <w:t xml:space="preserve">residents as a majority of its </w:t>
      </w:r>
      <w:r w:rsidRPr="00C165E9">
        <w:rPr>
          <w:rFonts w:ascii="Garamond" w:hAnsi="Garamond" w:cs="Calibri"/>
          <w:szCs w:val="24"/>
        </w:rPr>
        <w:t>employees.</w:t>
      </w:r>
    </w:p>
    <w:p w14:paraId="28E0E3E7" w14:textId="7771F074" w:rsidR="00B136D9" w:rsidRPr="00C165E9" w:rsidRDefault="00B136D9" w:rsidP="006733D7">
      <w:pPr>
        <w:tabs>
          <w:tab w:val="num" w:pos="1080"/>
        </w:tabs>
        <w:ind w:left="720"/>
        <w:rPr>
          <w:rFonts w:ascii="Garamond" w:hAnsi="Garamond" w:cs="Calibri"/>
          <w:szCs w:val="24"/>
        </w:rPr>
      </w:pPr>
      <w:r w:rsidRPr="00C165E9">
        <w:rPr>
          <w:rFonts w:ascii="Garamond" w:hAnsi="Garamond" w:cs="Calibri"/>
          <w:szCs w:val="24"/>
        </w:rPr>
        <w:t>(4) A business that makes significant capital investments in Indiana.</w:t>
      </w:r>
      <w:r w:rsidRPr="00C165E9">
        <w:rPr>
          <w:rFonts w:ascii="Garamond" w:hAnsi="Garamond" w:cs="Calibri"/>
          <w:szCs w:val="24"/>
        </w:rPr>
        <w:br/>
        <w:t>(5) A business that has a substanti</w:t>
      </w:r>
      <w:r w:rsidR="006A420E" w:rsidRPr="00C165E9">
        <w:rPr>
          <w:rFonts w:ascii="Garamond" w:hAnsi="Garamond" w:cs="Calibri"/>
          <w:szCs w:val="24"/>
        </w:rPr>
        <w:t xml:space="preserve">al positive economic impact on </w:t>
      </w:r>
      <w:r w:rsidRPr="00C165E9">
        <w:rPr>
          <w:rFonts w:ascii="Garamond" w:hAnsi="Garamond" w:cs="Calibri"/>
          <w:szCs w:val="24"/>
        </w:rPr>
        <w:t>Indiana.</w:t>
      </w:r>
    </w:p>
    <w:p w14:paraId="5693E11E" w14:textId="77777777" w:rsidR="00B136D9" w:rsidRPr="00C165E9" w:rsidRDefault="00B136D9" w:rsidP="006733D7">
      <w:pPr>
        <w:tabs>
          <w:tab w:val="num" w:pos="1080"/>
        </w:tabs>
        <w:rPr>
          <w:rFonts w:ascii="Garamond" w:hAnsi="Garamond" w:cs="Calibri"/>
          <w:szCs w:val="24"/>
        </w:rPr>
      </w:pPr>
    </w:p>
    <w:p w14:paraId="023031B1" w14:textId="394DFA54" w:rsidR="00B136D9" w:rsidRPr="00C165E9" w:rsidRDefault="00B136D9" w:rsidP="006733D7">
      <w:pPr>
        <w:rPr>
          <w:rFonts w:ascii="Garamond" w:hAnsi="Garamond" w:cs="Calibri"/>
          <w:szCs w:val="24"/>
        </w:rPr>
      </w:pPr>
      <w:r w:rsidRPr="00C165E9">
        <w:rPr>
          <w:rFonts w:ascii="Garamond" w:hAnsi="Garamond" w:cs="Calibri"/>
          <w:b/>
          <w:szCs w:val="24"/>
          <w:u w:val="single"/>
        </w:rPr>
        <w:t>Substantial Capital Investment</w:t>
      </w:r>
      <w:r w:rsidRPr="00C165E9">
        <w:rPr>
          <w:rFonts w:ascii="Garamond" w:hAnsi="Garamond" w:cs="Calibri"/>
          <w:szCs w:val="24"/>
        </w:rPr>
        <w:t xml:space="preserve">: </w:t>
      </w:r>
    </w:p>
    <w:p w14:paraId="0DEEF519" w14:textId="05A498AB" w:rsidR="00B136D9" w:rsidRPr="00C165E9" w:rsidRDefault="00B136D9" w:rsidP="006733D7">
      <w:pPr>
        <w:rPr>
          <w:rFonts w:ascii="Garamond" w:hAnsi="Garamond" w:cs="Calibri"/>
          <w:szCs w:val="24"/>
        </w:rPr>
      </w:pPr>
      <w:r w:rsidRPr="00C165E9">
        <w:rPr>
          <w:rFonts w:ascii="Garamond" w:hAnsi="Garamond" w:cs="Calibri"/>
          <w:szCs w:val="24"/>
        </w:rPr>
        <w:t xml:space="preserve">Any company that can demonstrate a minimum capital investment </w:t>
      </w:r>
      <w:r w:rsidR="00B237F4" w:rsidRPr="00C165E9">
        <w:rPr>
          <w:rFonts w:ascii="Garamond" w:hAnsi="Garamond" w:cs="Calibri"/>
          <w:szCs w:val="24"/>
        </w:rPr>
        <w:t xml:space="preserve">in Indiana </w:t>
      </w:r>
      <w:r w:rsidRPr="00C165E9">
        <w:rPr>
          <w:rFonts w:ascii="Garamond" w:hAnsi="Garamond" w:cs="Calibri"/>
          <w:szCs w:val="24"/>
        </w:rPr>
        <w:t xml:space="preserve">of $5 million or more in plant and/or equipment or annual lease payments </w:t>
      </w:r>
      <w:r w:rsidR="00B237F4" w:rsidRPr="00C165E9">
        <w:rPr>
          <w:rFonts w:ascii="Garamond" w:hAnsi="Garamond" w:cs="Calibri"/>
          <w:szCs w:val="24"/>
        </w:rPr>
        <w:t xml:space="preserve">in Indiana </w:t>
      </w:r>
      <w:r w:rsidRPr="00C165E9">
        <w:rPr>
          <w:rFonts w:ascii="Garamond" w:hAnsi="Garamond" w:cs="Calibri"/>
          <w:szCs w:val="24"/>
        </w:rPr>
        <w:t xml:space="preserve">of $2.5 million or more shall qualify as an Indiana business under </w:t>
      </w:r>
      <w:r w:rsidR="00B237F4" w:rsidRPr="00C165E9">
        <w:rPr>
          <w:rFonts w:ascii="Garamond" w:hAnsi="Garamond" w:cs="Calibri"/>
          <w:szCs w:val="24"/>
        </w:rPr>
        <w:t>I.C.5-22-15-20.5 (b)(4)</w:t>
      </w:r>
      <w:r w:rsidRPr="00C165E9">
        <w:rPr>
          <w:rFonts w:ascii="Garamond" w:hAnsi="Garamond" w:cs="Calibri"/>
          <w:szCs w:val="24"/>
        </w:rPr>
        <w:t xml:space="preserve">.  </w:t>
      </w:r>
    </w:p>
    <w:p w14:paraId="233D707D" w14:textId="77777777" w:rsidR="00B136D9" w:rsidRPr="00C165E9" w:rsidRDefault="00B136D9" w:rsidP="006733D7">
      <w:pPr>
        <w:rPr>
          <w:rFonts w:ascii="Garamond" w:hAnsi="Garamond" w:cs="Calibri"/>
          <w:szCs w:val="24"/>
        </w:rPr>
      </w:pPr>
    </w:p>
    <w:p w14:paraId="071142EE" w14:textId="77777777" w:rsidR="00B136D9" w:rsidRPr="00C165E9" w:rsidRDefault="00B136D9" w:rsidP="006733D7">
      <w:pPr>
        <w:rPr>
          <w:rFonts w:ascii="Garamond" w:hAnsi="Garamond" w:cs="Calibri"/>
          <w:szCs w:val="24"/>
        </w:rPr>
      </w:pPr>
      <w:r w:rsidRPr="00C165E9">
        <w:rPr>
          <w:rFonts w:ascii="Garamond" w:hAnsi="Garamond" w:cs="Calibri"/>
          <w:b/>
          <w:szCs w:val="24"/>
          <w:u w:val="single"/>
        </w:rPr>
        <w:t>Substantial Indiana Economic Impact</w:t>
      </w:r>
      <w:r w:rsidRPr="00C165E9">
        <w:rPr>
          <w:rFonts w:ascii="Garamond" w:hAnsi="Garamond" w:cs="Calibri"/>
          <w:szCs w:val="24"/>
        </w:rPr>
        <w:t>:</w:t>
      </w:r>
    </w:p>
    <w:p w14:paraId="3C415DEE" w14:textId="5089C5CE" w:rsidR="00B136D9" w:rsidRPr="00C165E9" w:rsidRDefault="00B136D9" w:rsidP="006733D7">
      <w:pPr>
        <w:rPr>
          <w:rFonts w:ascii="Garamond" w:hAnsi="Garamond" w:cs="Calibri"/>
          <w:szCs w:val="24"/>
        </w:rPr>
      </w:pPr>
      <w:r w:rsidRPr="00C165E9">
        <w:rPr>
          <w:rFonts w:ascii="Garamond" w:hAnsi="Garamond" w:cs="Calibri"/>
          <w:szCs w:val="24"/>
        </w:rPr>
        <w:t>Any company that is in the top 500 companies (adjusted) for one of the following categories: number of employees (DWD), unemployment taxes (DWD), payroll withholding taxes (DOR), or Corporate Income Taxes (DOR); it shall qualify as an In</w:t>
      </w:r>
      <w:r w:rsidR="00B237F4" w:rsidRPr="00C165E9">
        <w:rPr>
          <w:rFonts w:ascii="Garamond" w:hAnsi="Garamond" w:cs="Calibri"/>
          <w:szCs w:val="24"/>
        </w:rPr>
        <w:t>diana business under I.C. 5-22-15-20.5 (b)(5)</w:t>
      </w:r>
      <w:r w:rsidR="008F127B" w:rsidRPr="00C165E9">
        <w:rPr>
          <w:rFonts w:ascii="Garamond" w:hAnsi="Garamond" w:cs="Calibri"/>
          <w:szCs w:val="24"/>
        </w:rPr>
        <w:t>.</w:t>
      </w:r>
    </w:p>
    <w:p w14:paraId="778386B4" w14:textId="3846F6E1" w:rsidR="00B136D9" w:rsidRPr="00C165E9" w:rsidRDefault="00B136D9" w:rsidP="006733D7">
      <w:pPr>
        <w:pStyle w:val="Heading1"/>
        <w:spacing w:before="0"/>
        <w:jc w:val="center"/>
        <w:rPr>
          <w:rFonts w:ascii="Garamond" w:hAnsi="Garamond"/>
          <w:b/>
          <w:color w:val="auto"/>
          <w:sz w:val="24"/>
          <w:szCs w:val="24"/>
        </w:rPr>
      </w:pPr>
      <w:r w:rsidRPr="0072509A">
        <w:rPr>
          <w:rFonts w:ascii="Garamond" w:hAnsi="Garamond"/>
          <w:color w:val="auto"/>
          <w:sz w:val="24"/>
          <w:szCs w:val="24"/>
        </w:rPr>
        <w:br w:type="page"/>
      </w:r>
      <w:bookmarkStart w:id="64" w:name="_Toc510615165"/>
      <w:bookmarkEnd w:id="0"/>
      <w:r w:rsidRPr="00C165E9">
        <w:rPr>
          <w:rFonts w:ascii="Garamond" w:hAnsi="Garamond"/>
          <w:b/>
          <w:color w:val="auto"/>
          <w:sz w:val="24"/>
          <w:szCs w:val="24"/>
        </w:rPr>
        <w:lastRenderedPageBreak/>
        <w:t>SECTION THREE</w:t>
      </w:r>
      <w:r w:rsidR="008F127B" w:rsidRPr="00C165E9">
        <w:rPr>
          <w:rFonts w:ascii="Garamond" w:hAnsi="Garamond"/>
          <w:b/>
          <w:color w:val="auto"/>
          <w:sz w:val="24"/>
          <w:szCs w:val="24"/>
        </w:rPr>
        <w:br/>
      </w:r>
      <w:r w:rsidRPr="00C165E9">
        <w:rPr>
          <w:rFonts w:ascii="Garamond" w:hAnsi="Garamond"/>
          <w:b/>
          <w:color w:val="auto"/>
          <w:sz w:val="24"/>
          <w:szCs w:val="24"/>
        </w:rPr>
        <w:t>PROPOSAL EVALUATION</w:t>
      </w:r>
      <w:bookmarkEnd w:id="64"/>
    </w:p>
    <w:p w14:paraId="0BD3AB0B" w14:textId="77777777" w:rsidR="00B136D9" w:rsidRPr="00C165E9" w:rsidRDefault="00B136D9" w:rsidP="006733D7">
      <w:pPr>
        <w:widowControl/>
        <w:rPr>
          <w:rFonts w:ascii="Garamond" w:hAnsi="Garamond" w:cs="Calibri"/>
          <w:szCs w:val="24"/>
        </w:rPr>
      </w:pPr>
    </w:p>
    <w:p w14:paraId="52557E04" w14:textId="77777777" w:rsidR="00B136D9" w:rsidRPr="00C165E9" w:rsidRDefault="00B136D9" w:rsidP="006733D7">
      <w:pPr>
        <w:pStyle w:val="Heading2"/>
        <w:spacing w:before="0"/>
        <w:rPr>
          <w:rFonts w:ascii="Garamond" w:hAnsi="Garamond"/>
          <w:color w:val="auto"/>
          <w:sz w:val="24"/>
          <w:szCs w:val="24"/>
        </w:rPr>
      </w:pPr>
      <w:bookmarkStart w:id="65" w:name="_Toc510615166"/>
      <w:r w:rsidRPr="00C165E9">
        <w:rPr>
          <w:rFonts w:ascii="Garamond" w:hAnsi="Garamond"/>
          <w:color w:val="auto"/>
          <w:sz w:val="24"/>
          <w:szCs w:val="24"/>
        </w:rPr>
        <w:t>3.1</w:t>
      </w:r>
      <w:r w:rsidRPr="00C165E9">
        <w:rPr>
          <w:rFonts w:ascii="Garamond" w:hAnsi="Garamond"/>
          <w:color w:val="auto"/>
          <w:sz w:val="24"/>
          <w:szCs w:val="24"/>
        </w:rPr>
        <w:tab/>
        <w:t>PROPOSAL EVALUATION PROCEDURE</w:t>
      </w:r>
      <w:bookmarkEnd w:id="65"/>
    </w:p>
    <w:p w14:paraId="34D0420F" w14:textId="77777777" w:rsidR="00B136D9" w:rsidRPr="00C165E9" w:rsidRDefault="00B136D9" w:rsidP="006733D7">
      <w:pPr>
        <w:widowControl/>
        <w:rPr>
          <w:rFonts w:ascii="Garamond" w:hAnsi="Garamond" w:cs="Calibri"/>
          <w:szCs w:val="24"/>
        </w:rPr>
      </w:pPr>
    </w:p>
    <w:p w14:paraId="348314CA" w14:textId="77777777" w:rsidR="00B136D9" w:rsidRPr="00C165E9" w:rsidRDefault="00B136D9" w:rsidP="006733D7">
      <w:pPr>
        <w:widowControl/>
        <w:rPr>
          <w:rFonts w:ascii="Garamond" w:hAnsi="Garamond" w:cs="Calibri"/>
          <w:szCs w:val="24"/>
        </w:rPr>
      </w:pPr>
      <w:r w:rsidRPr="00C165E9">
        <w:rPr>
          <w:rFonts w:ascii="Garamond" w:hAnsi="Garamond" w:cs="Calibri"/>
          <w:szCs w:val="24"/>
        </w:rPr>
        <w:t xml:space="preserve">The State has selected a group of personnel to act as a proposal evaluation team. Subgroups of this team, consisting of one or more team members, will be responsible for evaluating proposals with regard to compliance with RFP requirements. All evaluation personnel will use the evaluation criteria stated in Section 3.2.  The Commissioner of IDOA or </w:t>
      </w:r>
      <w:r w:rsidR="004023BA" w:rsidRPr="00C165E9">
        <w:rPr>
          <w:rFonts w:ascii="Garamond" w:hAnsi="Garamond" w:cs="Calibri"/>
          <w:szCs w:val="24"/>
        </w:rPr>
        <w:t>their</w:t>
      </w:r>
      <w:r w:rsidRPr="00C165E9">
        <w:rPr>
          <w:rFonts w:ascii="Garamond" w:hAnsi="Garamond" w:cs="Calibri"/>
          <w:szCs w:val="24"/>
        </w:rPr>
        <w:t xml:space="preserve"> designee will, in the exercise of </w:t>
      </w:r>
      <w:r w:rsidR="004023BA" w:rsidRPr="00C165E9">
        <w:rPr>
          <w:rFonts w:ascii="Garamond" w:hAnsi="Garamond" w:cs="Calibri"/>
          <w:szCs w:val="24"/>
        </w:rPr>
        <w:t>their</w:t>
      </w:r>
      <w:r w:rsidRPr="00C165E9">
        <w:rPr>
          <w:rFonts w:ascii="Garamond" w:hAnsi="Garamond" w:cs="Calibri"/>
          <w:szCs w:val="24"/>
        </w:rPr>
        <w:t xml:space="preserve"> sole discretion, determine which proposals offer the best means of servicing the interests of the State. The exercise of this discretion will be final.</w:t>
      </w:r>
    </w:p>
    <w:p w14:paraId="23C14CF8" w14:textId="77777777" w:rsidR="00B136D9" w:rsidRPr="00C165E9" w:rsidRDefault="00B136D9" w:rsidP="006733D7">
      <w:pPr>
        <w:widowControl/>
        <w:rPr>
          <w:rFonts w:ascii="Garamond" w:hAnsi="Garamond" w:cs="Calibri"/>
          <w:szCs w:val="24"/>
        </w:rPr>
      </w:pPr>
    </w:p>
    <w:p w14:paraId="49B299CA" w14:textId="77777777" w:rsidR="00B136D9" w:rsidRPr="00C165E9" w:rsidRDefault="00B136D9" w:rsidP="006733D7">
      <w:pPr>
        <w:widowControl/>
        <w:rPr>
          <w:rFonts w:ascii="Garamond" w:hAnsi="Garamond" w:cs="Calibri"/>
          <w:szCs w:val="24"/>
        </w:rPr>
      </w:pPr>
      <w:r w:rsidRPr="00C165E9">
        <w:rPr>
          <w:rFonts w:ascii="Garamond" w:hAnsi="Garamond" w:cs="Calibri"/>
          <w:szCs w:val="24"/>
        </w:rPr>
        <w:t>The procedure for evaluating the proposals against the evaluation criteria will be as follows:</w:t>
      </w:r>
    </w:p>
    <w:p w14:paraId="63C2B019" w14:textId="77777777" w:rsidR="00B136D9" w:rsidRPr="00C165E9" w:rsidRDefault="00B136D9" w:rsidP="006733D7">
      <w:pPr>
        <w:widowControl/>
        <w:ind w:left="1440" w:hanging="720"/>
        <w:rPr>
          <w:rFonts w:ascii="Garamond" w:hAnsi="Garamond" w:cs="Calibri"/>
          <w:szCs w:val="24"/>
        </w:rPr>
      </w:pPr>
    </w:p>
    <w:p w14:paraId="3EEAA77E" w14:textId="77777777" w:rsidR="00B136D9" w:rsidRPr="00C165E9" w:rsidRDefault="00B136D9" w:rsidP="006733D7">
      <w:pPr>
        <w:widowControl/>
        <w:ind w:left="1440" w:hanging="720"/>
        <w:rPr>
          <w:rFonts w:ascii="Garamond" w:hAnsi="Garamond" w:cs="Calibri"/>
          <w:szCs w:val="24"/>
        </w:rPr>
      </w:pPr>
      <w:r w:rsidRPr="00C165E9">
        <w:rPr>
          <w:rFonts w:ascii="Garamond" w:hAnsi="Garamond" w:cs="Calibri"/>
          <w:szCs w:val="24"/>
        </w:rPr>
        <w:t>3.1.1</w:t>
      </w:r>
      <w:r w:rsidRPr="00C165E9">
        <w:rPr>
          <w:rFonts w:ascii="Garamond" w:hAnsi="Garamond" w:cs="Calibri"/>
          <w:szCs w:val="24"/>
        </w:rPr>
        <w:tab/>
        <w:t xml:space="preserve">Each proposal will be evaluated for adherence to requirements on a pass/fail basis. Proposals that are incomplete or otherwise do not conform to proposal submission requirements may be eliminated from consideration. </w:t>
      </w:r>
    </w:p>
    <w:p w14:paraId="4B2862A4" w14:textId="77777777" w:rsidR="00B136D9" w:rsidRPr="00C165E9" w:rsidRDefault="00B136D9" w:rsidP="006733D7">
      <w:pPr>
        <w:widowControl/>
        <w:ind w:left="1440" w:hanging="720"/>
        <w:rPr>
          <w:rFonts w:ascii="Garamond" w:hAnsi="Garamond" w:cs="Calibri"/>
          <w:szCs w:val="24"/>
        </w:rPr>
      </w:pPr>
    </w:p>
    <w:p w14:paraId="675D0D8F" w14:textId="77777777" w:rsidR="00B136D9" w:rsidRPr="00C165E9" w:rsidRDefault="00B136D9" w:rsidP="006733D7">
      <w:pPr>
        <w:widowControl/>
        <w:ind w:left="1440" w:hanging="720"/>
        <w:rPr>
          <w:rFonts w:ascii="Garamond" w:hAnsi="Garamond" w:cs="Calibri"/>
          <w:szCs w:val="24"/>
        </w:rPr>
      </w:pPr>
      <w:r w:rsidRPr="00C165E9">
        <w:rPr>
          <w:rFonts w:ascii="Garamond" w:hAnsi="Garamond" w:cs="Calibri"/>
          <w:szCs w:val="24"/>
        </w:rPr>
        <w:t>3.1.2</w:t>
      </w:r>
      <w:r w:rsidRPr="00C165E9">
        <w:rPr>
          <w:rFonts w:ascii="Garamond" w:hAnsi="Garamond" w:cs="Calibri"/>
          <w:szCs w:val="24"/>
        </w:rPr>
        <w:tab/>
        <w:t>Each proposal will be evaluated on the basis of the categories included in Section 3.2. A point score has been established for each category.</w:t>
      </w:r>
    </w:p>
    <w:p w14:paraId="77DE1AEF" w14:textId="77777777" w:rsidR="00B136D9" w:rsidRPr="00C165E9" w:rsidRDefault="00B136D9" w:rsidP="006733D7">
      <w:pPr>
        <w:widowControl/>
        <w:rPr>
          <w:rFonts w:ascii="Garamond" w:hAnsi="Garamond" w:cs="Calibri"/>
          <w:szCs w:val="24"/>
        </w:rPr>
      </w:pPr>
    </w:p>
    <w:p w14:paraId="1EBC49EC" w14:textId="77777777" w:rsidR="00B136D9" w:rsidRPr="00C165E9" w:rsidRDefault="00B136D9" w:rsidP="006733D7">
      <w:pPr>
        <w:widowControl/>
        <w:ind w:left="1440" w:hanging="720"/>
        <w:rPr>
          <w:rFonts w:ascii="Garamond" w:hAnsi="Garamond" w:cs="Calibri"/>
          <w:szCs w:val="24"/>
        </w:rPr>
      </w:pPr>
      <w:r w:rsidRPr="00C165E9">
        <w:rPr>
          <w:rFonts w:ascii="Garamond" w:hAnsi="Garamond" w:cs="Calibri"/>
          <w:szCs w:val="24"/>
        </w:rPr>
        <w:t>3.1.3</w:t>
      </w:r>
      <w:r w:rsidRPr="00C165E9">
        <w:rPr>
          <w:rFonts w:ascii="Garamond" w:hAnsi="Garamond" w:cs="Calibri"/>
          <w:szCs w:val="24"/>
        </w:rPr>
        <w:tab/>
        <w:t>If technical proposals are close to equal, greater weight may be given to price.</w:t>
      </w:r>
    </w:p>
    <w:p w14:paraId="386CA964" w14:textId="77777777" w:rsidR="00B136D9" w:rsidRPr="00C165E9" w:rsidRDefault="00B136D9" w:rsidP="006733D7">
      <w:pPr>
        <w:widowControl/>
        <w:ind w:left="1440" w:hanging="720"/>
        <w:rPr>
          <w:rFonts w:ascii="Garamond" w:hAnsi="Garamond" w:cs="Calibri"/>
          <w:szCs w:val="24"/>
        </w:rPr>
      </w:pPr>
    </w:p>
    <w:p w14:paraId="3BAB462F" w14:textId="3E4A9958" w:rsidR="00B136D9" w:rsidRPr="00C165E9" w:rsidRDefault="00B136D9" w:rsidP="006733D7">
      <w:pPr>
        <w:widowControl/>
        <w:ind w:left="1440" w:hanging="720"/>
        <w:rPr>
          <w:rFonts w:ascii="Garamond" w:hAnsi="Garamond" w:cs="Calibri"/>
          <w:szCs w:val="24"/>
        </w:rPr>
      </w:pPr>
      <w:r w:rsidRPr="00C165E9">
        <w:rPr>
          <w:rFonts w:ascii="Garamond" w:hAnsi="Garamond" w:cs="Calibri"/>
          <w:szCs w:val="24"/>
        </w:rPr>
        <w:t>3.1.4</w:t>
      </w:r>
      <w:r w:rsidRPr="00C165E9">
        <w:rPr>
          <w:rFonts w:ascii="Garamond" w:hAnsi="Garamond" w:cs="Calibri"/>
          <w:szCs w:val="24"/>
        </w:rPr>
        <w:tab/>
        <w:t xml:space="preserve">Based on the results of this evaluation, the qualifying proposal determined to be the most advantageous to the State, taking into account all of the evaluation factors, may be selected by IDOA and </w:t>
      </w:r>
      <w:r w:rsidR="00C5045E" w:rsidRPr="00C165E9">
        <w:rPr>
          <w:rFonts w:ascii="Garamond" w:hAnsi="Garamond" w:cs="Calibri"/>
          <w:szCs w:val="24"/>
        </w:rPr>
        <w:t xml:space="preserve">the FSSA </w:t>
      </w:r>
      <w:r w:rsidR="00F211BF" w:rsidRPr="00C165E9">
        <w:rPr>
          <w:rFonts w:ascii="Garamond" w:hAnsi="Garamond" w:cs="Calibri"/>
          <w:szCs w:val="24"/>
        </w:rPr>
        <w:t>OMPP</w:t>
      </w:r>
      <w:r w:rsidRPr="00C165E9">
        <w:rPr>
          <w:rFonts w:ascii="Garamond" w:hAnsi="Garamond" w:cs="Calibri"/>
          <w:szCs w:val="24"/>
        </w:rPr>
        <w:t xml:space="preserve"> for further action, such as contract negotiations. If, however, IDOA and </w:t>
      </w:r>
      <w:r w:rsidR="00C5045E" w:rsidRPr="00C165E9">
        <w:rPr>
          <w:rFonts w:ascii="Garamond" w:hAnsi="Garamond" w:cs="Calibri"/>
          <w:szCs w:val="24"/>
        </w:rPr>
        <w:t xml:space="preserve">the FSSA </w:t>
      </w:r>
      <w:r w:rsidR="00F211BF" w:rsidRPr="00C165E9">
        <w:rPr>
          <w:rFonts w:ascii="Garamond" w:hAnsi="Garamond" w:cs="Calibri"/>
          <w:szCs w:val="24"/>
        </w:rPr>
        <w:t xml:space="preserve">OMPP </w:t>
      </w:r>
      <w:r w:rsidRPr="00C165E9">
        <w:rPr>
          <w:rFonts w:ascii="Garamond" w:hAnsi="Garamond" w:cs="Calibri"/>
          <w:szCs w:val="24"/>
        </w:rPr>
        <w:t>decide that no proposal is sufficiently advantageous to the State, the State may take whatever further action is deemed necessary to fulfill its needs. If, for any reason, a proposal is selected and it is not possible to consummate a contract with the Respondent, IDOA may begin contract preparation with the next qualified Respondent or determine that no such alternate proposal exists.</w:t>
      </w:r>
    </w:p>
    <w:p w14:paraId="34B03F48" w14:textId="77777777" w:rsidR="00B136D9" w:rsidRPr="00C165E9" w:rsidRDefault="00B136D9" w:rsidP="006733D7">
      <w:pPr>
        <w:widowControl/>
        <w:rPr>
          <w:rFonts w:ascii="Garamond" w:hAnsi="Garamond" w:cs="Calibri"/>
          <w:szCs w:val="24"/>
        </w:rPr>
      </w:pPr>
    </w:p>
    <w:p w14:paraId="68788E90" w14:textId="77777777" w:rsidR="00B136D9" w:rsidRPr="00C165E9" w:rsidRDefault="00B136D9" w:rsidP="006733D7">
      <w:pPr>
        <w:pStyle w:val="Heading2"/>
        <w:spacing w:before="0"/>
        <w:rPr>
          <w:rFonts w:ascii="Garamond" w:hAnsi="Garamond"/>
          <w:color w:val="auto"/>
          <w:sz w:val="24"/>
          <w:szCs w:val="24"/>
        </w:rPr>
      </w:pPr>
      <w:bookmarkStart w:id="66" w:name="_Toc510615167"/>
      <w:r w:rsidRPr="00C165E9">
        <w:rPr>
          <w:rFonts w:ascii="Garamond" w:hAnsi="Garamond"/>
          <w:color w:val="auto"/>
          <w:sz w:val="24"/>
          <w:szCs w:val="24"/>
        </w:rPr>
        <w:t>3.2</w:t>
      </w:r>
      <w:r w:rsidRPr="00C165E9">
        <w:rPr>
          <w:rFonts w:ascii="Garamond" w:hAnsi="Garamond"/>
          <w:color w:val="auto"/>
          <w:sz w:val="24"/>
          <w:szCs w:val="24"/>
        </w:rPr>
        <w:tab/>
        <w:t>EVALUATION CRITERIA</w:t>
      </w:r>
      <w:bookmarkEnd w:id="66"/>
    </w:p>
    <w:p w14:paraId="7402093E" w14:textId="77777777" w:rsidR="00B136D9" w:rsidRPr="00C165E9" w:rsidRDefault="00B136D9" w:rsidP="006733D7">
      <w:pPr>
        <w:widowControl/>
        <w:rPr>
          <w:rFonts w:ascii="Garamond" w:hAnsi="Garamond" w:cs="Calibri"/>
          <w:szCs w:val="24"/>
        </w:rPr>
      </w:pPr>
    </w:p>
    <w:p w14:paraId="0D29950D" w14:textId="135CA142" w:rsidR="00B136D9" w:rsidRPr="00C165E9" w:rsidRDefault="00B136D9" w:rsidP="006733D7">
      <w:pPr>
        <w:widowControl/>
        <w:rPr>
          <w:rFonts w:ascii="Garamond" w:hAnsi="Garamond" w:cs="Calibri"/>
          <w:szCs w:val="24"/>
        </w:rPr>
      </w:pPr>
      <w:r w:rsidRPr="00C165E9">
        <w:rPr>
          <w:rFonts w:ascii="Garamond" w:hAnsi="Garamond" w:cs="Calibri"/>
          <w:szCs w:val="24"/>
        </w:rPr>
        <w:t xml:space="preserve">Proposals will be evaluated based upon the proven </w:t>
      </w:r>
      <w:r w:rsidRPr="00453DB6">
        <w:rPr>
          <w:rFonts w:ascii="Garamond" w:hAnsi="Garamond" w:cs="Calibri"/>
          <w:szCs w:val="24"/>
        </w:rPr>
        <w:t xml:space="preserve">ability of the Respondent to satisfy the requirements of the RFP in a cost-effective manner.  Each of the evaluation criteria categories is described below with a brief explanation of the basis for evaluation in that category. </w:t>
      </w:r>
      <w:r w:rsidR="00453DB6" w:rsidRPr="00453DB6">
        <w:rPr>
          <w:rFonts w:ascii="Garamond" w:hAnsi="Garamond" w:cs="Calibri"/>
          <w:szCs w:val="24"/>
        </w:rPr>
        <w:t xml:space="preserve">The points associated with each category are indicated following the category name (total maximum points = </w:t>
      </w:r>
      <w:r w:rsidR="00453DB6" w:rsidRPr="00453DB6">
        <w:rPr>
          <w:rFonts w:ascii="Garamond" w:hAnsi="Garamond" w:cs="Calibri"/>
          <w:color w:val="FF0000"/>
          <w:szCs w:val="24"/>
        </w:rPr>
        <w:t xml:space="preserve">103 </w:t>
      </w:r>
      <w:r w:rsidR="00453DB6" w:rsidRPr="00453DB6">
        <w:rPr>
          <w:rFonts w:ascii="Garamond" w:hAnsi="Garamond" w:cs="Calibri"/>
          <w:strike/>
          <w:color w:val="FF0000"/>
          <w:szCs w:val="24"/>
        </w:rPr>
        <w:t>108</w:t>
      </w:r>
      <w:r w:rsidR="00453DB6" w:rsidRPr="00453DB6">
        <w:rPr>
          <w:rFonts w:ascii="Garamond" w:hAnsi="Garamond" w:cs="Calibri"/>
          <w:szCs w:val="24"/>
        </w:rPr>
        <w:t xml:space="preserve">). </w:t>
      </w:r>
      <w:r w:rsidR="00453DB6" w:rsidRPr="00453DB6">
        <w:rPr>
          <w:rFonts w:ascii="Garamond" w:hAnsi="Garamond" w:cs="Calibri"/>
          <w:strike/>
          <w:color w:val="FF0000"/>
          <w:szCs w:val="24"/>
        </w:rPr>
        <w:t>Negative points may be assigned in the cost score.</w:t>
      </w:r>
      <w:r w:rsidR="00453DB6" w:rsidRPr="00453DB6">
        <w:rPr>
          <w:rFonts w:ascii="Garamond" w:hAnsi="Garamond" w:cs="Calibri"/>
          <w:szCs w:val="24"/>
        </w:rPr>
        <w:t xml:space="preserve"> Additionally, there is an opportunity for a bonus of </w:t>
      </w:r>
      <w:r w:rsidR="00453DB6" w:rsidRPr="00453DB6">
        <w:rPr>
          <w:rFonts w:ascii="Garamond" w:hAnsi="Garamond" w:cs="Calibri"/>
          <w:color w:val="FF0000"/>
          <w:szCs w:val="24"/>
        </w:rPr>
        <w:t xml:space="preserve">three </w:t>
      </w:r>
      <w:r w:rsidR="00453DB6" w:rsidRPr="00453DB6">
        <w:rPr>
          <w:rFonts w:ascii="Garamond" w:hAnsi="Garamond" w:cs="Calibri"/>
          <w:strike/>
          <w:color w:val="FF0000"/>
          <w:szCs w:val="24"/>
        </w:rPr>
        <w:t>five</w:t>
      </w:r>
      <w:r w:rsidR="00453DB6" w:rsidRPr="00453DB6">
        <w:rPr>
          <w:rFonts w:ascii="Garamond" w:hAnsi="Garamond" w:cs="Calibri"/>
          <w:color w:val="FF0000"/>
          <w:szCs w:val="24"/>
        </w:rPr>
        <w:t xml:space="preserve"> </w:t>
      </w:r>
      <w:r w:rsidR="00453DB6" w:rsidRPr="00453DB6">
        <w:rPr>
          <w:rFonts w:ascii="Garamond" w:hAnsi="Garamond" w:cs="Calibri"/>
          <w:szCs w:val="24"/>
        </w:rPr>
        <w:t>points if certain criteria are met. For further information, please reference Section</w:t>
      </w:r>
      <w:r w:rsidR="00453DB6" w:rsidRPr="00453DB6">
        <w:rPr>
          <w:rFonts w:ascii="Garamond" w:hAnsi="Garamond" w:cs="Calibri"/>
          <w:color w:val="FF0000"/>
          <w:szCs w:val="24"/>
        </w:rPr>
        <w:t>s</w:t>
      </w:r>
      <w:r w:rsidR="00453DB6" w:rsidRPr="00453DB6">
        <w:rPr>
          <w:rFonts w:ascii="Garamond" w:hAnsi="Garamond" w:cs="Calibri"/>
          <w:szCs w:val="24"/>
        </w:rPr>
        <w:t xml:space="preserve"> </w:t>
      </w:r>
      <w:r w:rsidR="00453DB6" w:rsidRPr="00453DB6">
        <w:rPr>
          <w:rFonts w:ascii="Garamond" w:hAnsi="Garamond" w:cs="Calibri"/>
          <w:strike/>
          <w:color w:val="FF0000"/>
          <w:szCs w:val="24"/>
        </w:rPr>
        <w:t>3.2.3</w:t>
      </w:r>
      <w:r w:rsidR="00453DB6">
        <w:rPr>
          <w:rFonts w:ascii="Garamond" w:hAnsi="Garamond" w:cs="Calibri"/>
          <w:color w:val="FF0000"/>
          <w:szCs w:val="24"/>
        </w:rPr>
        <w:t>3.2.</w:t>
      </w:r>
      <w:r w:rsidR="00453DB6" w:rsidRPr="00453DB6">
        <w:rPr>
          <w:rFonts w:ascii="Garamond" w:hAnsi="Garamond" w:cs="Calibri"/>
          <w:color w:val="FF0000"/>
          <w:szCs w:val="24"/>
        </w:rPr>
        <w:t>6 and 3.2.7</w:t>
      </w:r>
      <w:r w:rsidR="00453DB6" w:rsidRPr="00453DB6">
        <w:rPr>
          <w:rFonts w:ascii="Garamond" w:hAnsi="Garamond" w:cs="Calibri"/>
          <w:szCs w:val="24"/>
        </w:rPr>
        <w:t xml:space="preserve"> below. </w:t>
      </w:r>
      <w:r w:rsidRPr="00453DB6">
        <w:rPr>
          <w:rFonts w:ascii="Garamond" w:hAnsi="Garamond" w:cs="Calibri"/>
          <w:szCs w:val="24"/>
        </w:rPr>
        <w:t>If any one or more of the listed criteria on which the responses to this RFP will be evaluated are found to be inconsistent or incompatible with applicable federal laws, regulations or policies, the specific criterion or criteria will be disregarded and the responses will be evaluated and scored without</w:t>
      </w:r>
      <w:r w:rsidRPr="00C165E9">
        <w:rPr>
          <w:rFonts w:ascii="Garamond" w:hAnsi="Garamond" w:cs="Calibri"/>
          <w:szCs w:val="24"/>
        </w:rPr>
        <w:t xml:space="preserve"> taking into account such criterion or criteria.</w:t>
      </w:r>
    </w:p>
    <w:p w14:paraId="0F47BB37" w14:textId="77777777" w:rsidR="00ED0451" w:rsidRPr="00C165E9" w:rsidRDefault="00ED0451" w:rsidP="006733D7">
      <w:pPr>
        <w:widowControl/>
        <w:rPr>
          <w:rFonts w:ascii="Garamond" w:hAnsi="Garamond" w:cs="Calibri"/>
          <w:szCs w:val="24"/>
        </w:rPr>
      </w:pPr>
    </w:p>
    <w:p w14:paraId="4DE5D5E4" w14:textId="77777777" w:rsidR="00B136D9" w:rsidRPr="00C165E9" w:rsidRDefault="00B136D9" w:rsidP="006733D7">
      <w:pPr>
        <w:ind w:left="720"/>
        <w:jc w:val="center"/>
        <w:rPr>
          <w:rFonts w:ascii="Garamond" w:hAnsi="Garamond" w:cs="Calibri"/>
          <w:b/>
          <w:bCs/>
          <w:i/>
          <w:iCs/>
          <w:szCs w:val="24"/>
        </w:rPr>
      </w:pPr>
      <w:r w:rsidRPr="00C165E9">
        <w:rPr>
          <w:rFonts w:ascii="Garamond" w:hAnsi="Garamond" w:cs="Calibri"/>
          <w:b/>
          <w:bCs/>
          <w:i/>
          <w:iCs/>
          <w:szCs w:val="24"/>
        </w:rPr>
        <w:t>Summary of Evaluation Criteria: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20"/>
        <w:gridCol w:w="4440"/>
      </w:tblGrid>
      <w:tr w:rsidR="00B136D9" w:rsidRPr="00C165E9" w14:paraId="1E6CD94C" w14:textId="77777777" w:rsidTr="00FA2409">
        <w:trPr>
          <w:trHeight w:val="23"/>
        </w:trPr>
        <w:tc>
          <w:tcPr>
            <w:tcW w:w="4920" w:type="dxa"/>
            <w:shd w:val="clear" w:color="auto" w:fill="D9D9D9"/>
            <w:vAlign w:val="center"/>
          </w:tcPr>
          <w:p w14:paraId="054B6C6A" w14:textId="77777777" w:rsidR="00B136D9" w:rsidRPr="00C165E9" w:rsidRDefault="00B136D9" w:rsidP="006733D7">
            <w:pPr>
              <w:jc w:val="center"/>
              <w:rPr>
                <w:rFonts w:ascii="Garamond" w:hAnsi="Garamond" w:cs="Calibri"/>
                <w:b/>
                <w:bCs/>
                <w:szCs w:val="24"/>
              </w:rPr>
            </w:pPr>
            <w:r w:rsidRPr="00C165E9">
              <w:rPr>
                <w:rFonts w:ascii="Garamond" w:hAnsi="Garamond" w:cs="Calibri"/>
                <w:b/>
                <w:bCs/>
                <w:szCs w:val="24"/>
              </w:rPr>
              <w:lastRenderedPageBreak/>
              <w:t>Criteria</w:t>
            </w:r>
          </w:p>
        </w:tc>
        <w:tc>
          <w:tcPr>
            <w:tcW w:w="4440" w:type="dxa"/>
            <w:shd w:val="clear" w:color="auto" w:fill="D9D9D9"/>
          </w:tcPr>
          <w:p w14:paraId="398AD728" w14:textId="77777777" w:rsidR="00B136D9" w:rsidRPr="00C165E9" w:rsidRDefault="00B136D9" w:rsidP="006733D7">
            <w:pPr>
              <w:jc w:val="center"/>
              <w:rPr>
                <w:rFonts w:ascii="Garamond" w:hAnsi="Garamond" w:cs="Calibri"/>
                <w:b/>
                <w:bCs/>
                <w:szCs w:val="24"/>
              </w:rPr>
            </w:pPr>
            <w:r w:rsidRPr="00C165E9">
              <w:rPr>
                <w:rFonts w:ascii="Garamond" w:hAnsi="Garamond" w:cs="Calibri"/>
                <w:b/>
                <w:bCs/>
                <w:szCs w:val="24"/>
              </w:rPr>
              <w:t>Points</w:t>
            </w:r>
          </w:p>
        </w:tc>
      </w:tr>
      <w:tr w:rsidR="00B136D9" w:rsidRPr="00C165E9" w14:paraId="1C002DE5" w14:textId="77777777" w:rsidTr="00FA2409">
        <w:trPr>
          <w:trHeight w:val="44"/>
        </w:trPr>
        <w:tc>
          <w:tcPr>
            <w:tcW w:w="4920" w:type="dxa"/>
            <w:vAlign w:val="center"/>
          </w:tcPr>
          <w:p w14:paraId="50D90230" w14:textId="77777777" w:rsidR="00B136D9" w:rsidRPr="00C165E9" w:rsidRDefault="00B136D9" w:rsidP="006733D7">
            <w:pPr>
              <w:ind w:left="333" w:hanging="333"/>
              <w:rPr>
                <w:rFonts w:ascii="Garamond" w:hAnsi="Garamond" w:cs="Calibri"/>
                <w:szCs w:val="24"/>
              </w:rPr>
            </w:pPr>
            <w:r w:rsidRPr="00C165E9">
              <w:rPr>
                <w:rFonts w:ascii="Garamond" w:hAnsi="Garamond" w:cs="Calibri"/>
                <w:spacing w:val="-2"/>
                <w:szCs w:val="24"/>
              </w:rPr>
              <w:t>1.  Adherence to Mandatory Requirements</w:t>
            </w:r>
          </w:p>
        </w:tc>
        <w:tc>
          <w:tcPr>
            <w:tcW w:w="4440" w:type="dxa"/>
            <w:vAlign w:val="center"/>
          </w:tcPr>
          <w:p w14:paraId="3035D384" w14:textId="77777777" w:rsidR="00B136D9" w:rsidRPr="00C165E9" w:rsidRDefault="00B136D9" w:rsidP="006733D7">
            <w:pPr>
              <w:jc w:val="center"/>
              <w:rPr>
                <w:rFonts w:ascii="Garamond" w:hAnsi="Garamond" w:cs="Calibri"/>
                <w:noProof/>
                <w:szCs w:val="24"/>
              </w:rPr>
            </w:pPr>
            <w:r w:rsidRPr="00C165E9">
              <w:rPr>
                <w:rFonts w:ascii="Garamond" w:hAnsi="Garamond" w:cs="Calibri"/>
                <w:noProof/>
                <w:szCs w:val="24"/>
              </w:rPr>
              <w:t>Pass/Fail</w:t>
            </w:r>
          </w:p>
        </w:tc>
      </w:tr>
      <w:tr w:rsidR="00C165E9" w:rsidRPr="00C165E9" w14:paraId="7E59C6C5" w14:textId="77777777" w:rsidTr="00FA2409">
        <w:trPr>
          <w:trHeight w:val="350"/>
        </w:trPr>
        <w:tc>
          <w:tcPr>
            <w:tcW w:w="4920" w:type="dxa"/>
            <w:vAlign w:val="center"/>
          </w:tcPr>
          <w:p w14:paraId="4DED73D8" w14:textId="77777777" w:rsidR="00B136D9" w:rsidRPr="00C165E9" w:rsidRDefault="00B136D9" w:rsidP="006733D7">
            <w:pPr>
              <w:ind w:left="333" w:hanging="333"/>
              <w:rPr>
                <w:rFonts w:ascii="Garamond" w:hAnsi="Garamond" w:cs="Calibri"/>
                <w:szCs w:val="24"/>
              </w:rPr>
            </w:pPr>
            <w:r w:rsidRPr="00C165E9">
              <w:rPr>
                <w:rFonts w:ascii="Garamond" w:hAnsi="Garamond" w:cs="Calibri"/>
                <w:szCs w:val="24"/>
              </w:rPr>
              <w:t>2.  Management Assessment/Quality (Business and Technical Proposal)</w:t>
            </w:r>
          </w:p>
        </w:tc>
        <w:tc>
          <w:tcPr>
            <w:tcW w:w="4440" w:type="dxa"/>
            <w:vAlign w:val="center"/>
          </w:tcPr>
          <w:p w14:paraId="29821484" w14:textId="00CD1869" w:rsidR="00B136D9" w:rsidRPr="00C165E9" w:rsidRDefault="00340580" w:rsidP="006733D7">
            <w:pPr>
              <w:jc w:val="center"/>
              <w:rPr>
                <w:rFonts w:ascii="Garamond" w:hAnsi="Garamond" w:cs="Calibri"/>
                <w:b/>
                <w:szCs w:val="24"/>
              </w:rPr>
            </w:pPr>
            <w:r w:rsidRPr="00C165E9">
              <w:rPr>
                <w:rFonts w:ascii="Garamond" w:hAnsi="Garamond" w:cs="Calibri"/>
                <w:b/>
                <w:szCs w:val="24"/>
              </w:rPr>
              <w:t>4</w:t>
            </w:r>
            <w:r w:rsidR="007F4DB9" w:rsidRPr="00C165E9">
              <w:rPr>
                <w:rFonts w:ascii="Garamond" w:hAnsi="Garamond" w:cs="Calibri"/>
                <w:b/>
                <w:szCs w:val="24"/>
              </w:rPr>
              <w:t>5</w:t>
            </w:r>
            <w:r w:rsidR="00B136D9" w:rsidRPr="00C165E9">
              <w:rPr>
                <w:rFonts w:ascii="Garamond" w:hAnsi="Garamond" w:cs="Calibri"/>
                <w:b/>
                <w:szCs w:val="24"/>
              </w:rPr>
              <w:t xml:space="preserve"> </w:t>
            </w:r>
            <w:r w:rsidR="00D95D52" w:rsidRPr="00C165E9">
              <w:rPr>
                <w:rFonts w:ascii="Garamond" w:hAnsi="Garamond" w:cs="Calibri"/>
                <w:b/>
                <w:szCs w:val="24"/>
              </w:rPr>
              <w:t xml:space="preserve">available </w:t>
            </w:r>
            <w:r w:rsidR="00B136D9" w:rsidRPr="00C165E9">
              <w:rPr>
                <w:rFonts w:ascii="Garamond" w:hAnsi="Garamond" w:cs="Calibri"/>
                <w:b/>
                <w:szCs w:val="24"/>
              </w:rPr>
              <w:t>points</w:t>
            </w:r>
          </w:p>
        </w:tc>
      </w:tr>
      <w:tr w:rsidR="00B136D9" w:rsidRPr="00C165E9" w14:paraId="1E5C9C9F" w14:textId="77777777" w:rsidTr="00FA2409">
        <w:trPr>
          <w:trHeight w:val="206"/>
        </w:trPr>
        <w:tc>
          <w:tcPr>
            <w:tcW w:w="4920" w:type="dxa"/>
            <w:vAlign w:val="center"/>
          </w:tcPr>
          <w:p w14:paraId="552B63F5" w14:textId="77777777" w:rsidR="00B136D9" w:rsidRPr="00C165E9" w:rsidRDefault="00B136D9" w:rsidP="006733D7">
            <w:pPr>
              <w:ind w:left="333" w:hanging="333"/>
              <w:rPr>
                <w:rFonts w:ascii="Garamond" w:hAnsi="Garamond" w:cs="Calibri"/>
                <w:szCs w:val="24"/>
              </w:rPr>
            </w:pPr>
            <w:r w:rsidRPr="00C165E9">
              <w:rPr>
                <w:rFonts w:ascii="Garamond" w:hAnsi="Garamond" w:cs="Calibri"/>
                <w:szCs w:val="24"/>
              </w:rPr>
              <w:t>3.  Cost (Cost Proposal)</w:t>
            </w:r>
          </w:p>
        </w:tc>
        <w:tc>
          <w:tcPr>
            <w:tcW w:w="4440" w:type="dxa"/>
            <w:vAlign w:val="center"/>
          </w:tcPr>
          <w:p w14:paraId="7CA69986" w14:textId="572E37E1" w:rsidR="00B136D9" w:rsidRPr="00C165E9" w:rsidRDefault="00677D4B" w:rsidP="006733D7">
            <w:pPr>
              <w:jc w:val="center"/>
              <w:rPr>
                <w:rFonts w:ascii="Garamond" w:hAnsi="Garamond" w:cs="Calibri"/>
                <w:b/>
                <w:noProof/>
                <w:szCs w:val="24"/>
              </w:rPr>
            </w:pPr>
            <w:r w:rsidRPr="00C165E9">
              <w:rPr>
                <w:rFonts w:ascii="Garamond" w:hAnsi="Garamond" w:cs="Calibri"/>
                <w:b/>
                <w:noProof/>
                <w:szCs w:val="24"/>
              </w:rPr>
              <w:t>3</w:t>
            </w:r>
            <w:r w:rsidR="007F4DB9" w:rsidRPr="00C165E9">
              <w:rPr>
                <w:rFonts w:ascii="Garamond" w:hAnsi="Garamond" w:cs="Calibri"/>
                <w:b/>
                <w:noProof/>
                <w:szCs w:val="24"/>
              </w:rPr>
              <w:t>0</w:t>
            </w:r>
            <w:r w:rsidRPr="00C165E9">
              <w:rPr>
                <w:rFonts w:ascii="Garamond" w:hAnsi="Garamond" w:cs="Calibri"/>
                <w:b/>
                <w:noProof/>
                <w:szCs w:val="24"/>
              </w:rPr>
              <w:t xml:space="preserve"> </w:t>
            </w:r>
            <w:r w:rsidR="00B136D9" w:rsidRPr="00C165E9">
              <w:rPr>
                <w:rFonts w:ascii="Garamond" w:hAnsi="Garamond" w:cs="Calibri"/>
                <w:b/>
                <w:noProof/>
                <w:szCs w:val="24"/>
              </w:rPr>
              <w:t>available points</w:t>
            </w:r>
          </w:p>
        </w:tc>
      </w:tr>
      <w:tr w:rsidR="00B136D9" w:rsidRPr="00C165E9" w14:paraId="04C47CE9" w14:textId="77777777" w:rsidTr="00FA2409">
        <w:trPr>
          <w:trHeight w:val="296"/>
        </w:trPr>
        <w:tc>
          <w:tcPr>
            <w:tcW w:w="4920" w:type="dxa"/>
            <w:vAlign w:val="center"/>
          </w:tcPr>
          <w:p w14:paraId="61F14BD0" w14:textId="77777777" w:rsidR="00B136D9" w:rsidRPr="00C165E9" w:rsidRDefault="00B136D9" w:rsidP="006733D7">
            <w:pPr>
              <w:ind w:left="333" w:hanging="333"/>
              <w:rPr>
                <w:rFonts w:ascii="Garamond" w:hAnsi="Garamond" w:cs="Calibri"/>
                <w:szCs w:val="24"/>
              </w:rPr>
            </w:pPr>
            <w:r w:rsidRPr="00C165E9">
              <w:rPr>
                <w:rFonts w:ascii="Garamond" w:hAnsi="Garamond" w:cs="Calibri"/>
                <w:szCs w:val="24"/>
              </w:rPr>
              <w:t>4.  Indiana Economic Impact</w:t>
            </w:r>
          </w:p>
        </w:tc>
        <w:tc>
          <w:tcPr>
            <w:tcW w:w="4440" w:type="dxa"/>
            <w:vAlign w:val="center"/>
          </w:tcPr>
          <w:p w14:paraId="00F6526B" w14:textId="77777777" w:rsidR="00B136D9" w:rsidRPr="00C165E9" w:rsidRDefault="00B136D9" w:rsidP="006733D7">
            <w:pPr>
              <w:jc w:val="center"/>
              <w:rPr>
                <w:rFonts w:ascii="Garamond" w:hAnsi="Garamond" w:cs="Calibri"/>
                <w:szCs w:val="24"/>
              </w:rPr>
            </w:pPr>
            <w:r w:rsidRPr="00C165E9">
              <w:rPr>
                <w:rFonts w:ascii="Garamond" w:hAnsi="Garamond" w:cs="Calibri"/>
                <w:szCs w:val="24"/>
              </w:rPr>
              <w:t>5</w:t>
            </w:r>
          </w:p>
        </w:tc>
      </w:tr>
      <w:tr w:rsidR="00B136D9" w:rsidRPr="00C165E9" w14:paraId="407DF7F3" w14:textId="77777777" w:rsidTr="00FA2409">
        <w:trPr>
          <w:trHeight w:val="107"/>
        </w:trPr>
        <w:tc>
          <w:tcPr>
            <w:tcW w:w="4920" w:type="dxa"/>
            <w:vAlign w:val="center"/>
          </w:tcPr>
          <w:p w14:paraId="00F8A64E" w14:textId="77777777" w:rsidR="00B136D9" w:rsidRPr="00C165E9" w:rsidRDefault="00B136D9" w:rsidP="006733D7">
            <w:pPr>
              <w:ind w:left="333" w:hanging="333"/>
              <w:rPr>
                <w:rFonts w:ascii="Garamond" w:hAnsi="Garamond" w:cs="Calibri"/>
                <w:szCs w:val="24"/>
              </w:rPr>
            </w:pPr>
            <w:r w:rsidRPr="00C165E9">
              <w:rPr>
                <w:rFonts w:ascii="Garamond" w:hAnsi="Garamond" w:cs="Calibri"/>
                <w:szCs w:val="24"/>
              </w:rPr>
              <w:t>5.  Buy Indiana</w:t>
            </w:r>
          </w:p>
        </w:tc>
        <w:tc>
          <w:tcPr>
            <w:tcW w:w="4440" w:type="dxa"/>
            <w:vAlign w:val="center"/>
          </w:tcPr>
          <w:p w14:paraId="5E10AB06" w14:textId="77777777" w:rsidR="00B136D9" w:rsidRPr="00C165E9" w:rsidRDefault="00677D4B" w:rsidP="006733D7">
            <w:pPr>
              <w:jc w:val="center"/>
              <w:rPr>
                <w:rFonts w:ascii="Garamond" w:hAnsi="Garamond" w:cs="Calibri"/>
                <w:szCs w:val="24"/>
              </w:rPr>
            </w:pPr>
            <w:r w:rsidRPr="00C165E9">
              <w:rPr>
                <w:rFonts w:ascii="Garamond" w:hAnsi="Garamond" w:cs="Calibri"/>
                <w:szCs w:val="24"/>
              </w:rPr>
              <w:t>5</w:t>
            </w:r>
          </w:p>
        </w:tc>
      </w:tr>
      <w:tr w:rsidR="00B136D9" w:rsidRPr="00C165E9" w14:paraId="2C33A90C" w14:textId="77777777" w:rsidTr="00FA2409">
        <w:trPr>
          <w:trHeight w:val="305"/>
        </w:trPr>
        <w:tc>
          <w:tcPr>
            <w:tcW w:w="4920" w:type="dxa"/>
            <w:vAlign w:val="center"/>
          </w:tcPr>
          <w:p w14:paraId="3B9DEEEF" w14:textId="77777777" w:rsidR="00B136D9" w:rsidRPr="00C165E9" w:rsidRDefault="004D3DE1" w:rsidP="006733D7">
            <w:pPr>
              <w:ind w:left="333" w:hanging="333"/>
              <w:rPr>
                <w:rFonts w:ascii="Garamond" w:hAnsi="Garamond" w:cs="Calibri"/>
                <w:szCs w:val="24"/>
              </w:rPr>
            </w:pPr>
            <w:r w:rsidRPr="00C165E9">
              <w:rPr>
                <w:rFonts w:ascii="Garamond" w:hAnsi="Garamond" w:cs="Calibri"/>
                <w:szCs w:val="24"/>
              </w:rPr>
              <w:t xml:space="preserve">6.  Minority Business Enterprise </w:t>
            </w:r>
            <w:r w:rsidR="00B136D9" w:rsidRPr="00C165E9">
              <w:rPr>
                <w:rFonts w:ascii="Garamond" w:hAnsi="Garamond" w:cs="Calibri"/>
                <w:szCs w:val="24"/>
              </w:rPr>
              <w:t>Subcontractor Commitment</w:t>
            </w:r>
          </w:p>
        </w:tc>
        <w:tc>
          <w:tcPr>
            <w:tcW w:w="4440" w:type="dxa"/>
            <w:vAlign w:val="center"/>
          </w:tcPr>
          <w:p w14:paraId="34E40F81" w14:textId="77777777" w:rsidR="00B136D9" w:rsidRPr="00C165E9" w:rsidRDefault="009E3178" w:rsidP="006733D7">
            <w:pPr>
              <w:jc w:val="center"/>
              <w:rPr>
                <w:rFonts w:ascii="Garamond" w:hAnsi="Garamond" w:cs="Calibri"/>
                <w:szCs w:val="24"/>
              </w:rPr>
            </w:pPr>
            <w:r w:rsidRPr="00C165E9">
              <w:rPr>
                <w:rFonts w:ascii="Garamond" w:hAnsi="Garamond" w:cs="Calibri"/>
                <w:szCs w:val="24"/>
              </w:rPr>
              <w:t>5 ( 1 bonus point is available, see Section 3.2.6)</w:t>
            </w:r>
          </w:p>
        </w:tc>
      </w:tr>
      <w:tr w:rsidR="004D3DE1" w:rsidRPr="00C165E9" w14:paraId="0416B7FE" w14:textId="77777777" w:rsidTr="00FA2409">
        <w:trPr>
          <w:trHeight w:val="305"/>
        </w:trPr>
        <w:tc>
          <w:tcPr>
            <w:tcW w:w="4920" w:type="dxa"/>
            <w:vAlign w:val="center"/>
          </w:tcPr>
          <w:p w14:paraId="54E8FB63" w14:textId="77777777" w:rsidR="004D3DE1" w:rsidRPr="00C165E9" w:rsidRDefault="004D3DE1" w:rsidP="006733D7">
            <w:pPr>
              <w:ind w:left="288" w:hanging="288"/>
              <w:rPr>
                <w:rFonts w:ascii="Garamond" w:hAnsi="Garamond" w:cs="Calibri"/>
                <w:szCs w:val="24"/>
              </w:rPr>
            </w:pPr>
            <w:r w:rsidRPr="00C165E9">
              <w:rPr>
                <w:rFonts w:ascii="Garamond" w:hAnsi="Garamond" w:cs="Calibri"/>
                <w:szCs w:val="24"/>
              </w:rPr>
              <w:t>7. Wom</w:t>
            </w:r>
            <w:r w:rsidR="009E3178" w:rsidRPr="00C165E9">
              <w:rPr>
                <w:rFonts w:ascii="Garamond" w:hAnsi="Garamond" w:cs="Calibri"/>
                <w:szCs w:val="24"/>
              </w:rPr>
              <w:t>e</w:t>
            </w:r>
            <w:r w:rsidRPr="00C165E9">
              <w:rPr>
                <w:rFonts w:ascii="Garamond" w:hAnsi="Garamond" w:cs="Calibri"/>
                <w:szCs w:val="24"/>
              </w:rPr>
              <w:t>n Business Enterprise Subcontractor Commitment</w:t>
            </w:r>
          </w:p>
        </w:tc>
        <w:tc>
          <w:tcPr>
            <w:tcW w:w="4440" w:type="dxa"/>
            <w:vAlign w:val="center"/>
          </w:tcPr>
          <w:p w14:paraId="0900F07E" w14:textId="77777777" w:rsidR="004D3DE1" w:rsidRPr="00C165E9" w:rsidRDefault="004D3DE1" w:rsidP="006733D7">
            <w:pPr>
              <w:jc w:val="center"/>
              <w:rPr>
                <w:rFonts w:ascii="Garamond" w:hAnsi="Garamond" w:cs="Calibri"/>
                <w:szCs w:val="24"/>
              </w:rPr>
            </w:pPr>
            <w:r w:rsidRPr="00C165E9">
              <w:rPr>
                <w:rFonts w:ascii="Garamond" w:hAnsi="Garamond" w:cs="Calibri"/>
                <w:szCs w:val="24"/>
              </w:rPr>
              <w:t>5</w:t>
            </w:r>
            <w:r w:rsidR="009E3178" w:rsidRPr="00C165E9">
              <w:rPr>
                <w:rFonts w:ascii="Garamond" w:hAnsi="Garamond" w:cs="Calibri"/>
                <w:szCs w:val="24"/>
              </w:rPr>
              <w:t xml:space="preserve"> ( 1 bonus point is available, see Section 3.2.6)</w:t>
            </w:r>
          </w:p>
        </w:tc>
      </w:tr>
      <w:tr w:rsidR="00B136D9" w:rsidRPr="00C165E9" w14:paraId="00B5A1F7" w14:textId="77777777" w:rsidTr="00FA2409">
        <w:trPr>
          <w:trHeight w:val="305"/>
        </w:trPr>
        <w:tc>
          <w:tcPr>
            <w:tcW w:w="4920" w:type="dxa"/>
            <w:vAlign w:val="center"/>
          </w:tcPr>
          <w:p w14:paraId="769D30CF" w14:textId="1500DC3F" w:rsidR="00B136D9" w:rsidRPr="00C165E9" w:rsidRDefault="004D3DE1" w:rsidP="006733D7">
            <w:pPr>
              <w:ind w:left="333" w:hanging="333"/>
              <w:rPr>
                <w:rFonts w:ascii="Garamond" w:hAnsi="Garamond" w:cs="Calibri"/>
                <w:szCs w:val="24"/>
              </w:rPr>
            </w:pPr>
            <w:r w:rsidRPr="00C165E9">
              <w:rPr>
                <w:rFonts w:ascii="Garamond" w:hAnsi="Garamond" w:cs="Calibri"/>
                <w:szCs w:val="24"/>
              </w:rPr>
              <w:t>8</w:t>
            </w:r>
            <w:r w:rsidR="00B136D9" w:rsidRPr="00C165E9">
              <w:rPr>
                <w:rFonts w:ascii="Garamond" w:hAnsi="Garamond" w:cs="Calibri"/>
                <w:szCs w:val="24"/>
              </w:rPr>
              <w:t>.</w:t>
            </w:r>
            <w:r w:rsidR="000A63DE" w:rsidRPr="00C165E9">
              <w:rPr>
                <w:rFonts w:ascii="Garamond" w:hAnsi="Garamond" w:cs="Calibri"/>
                <w:szCs w:val="24"/>
              </w:rPr>
              <w:t xml:space="preserve"> </w:t>
            </w:r>
            <w:r w:rsidR="00B136D9" w:rsidRPr="00C165E9">
              <w:rPr>
                <w:rFonts w:ascii="Garamond" w:hAnsi="Garamond" w:cs="Calibri"/>
                <w:szCs w:val="24"/>
              </w:rPr>
              <w:t xml:space="preserve"> Indiana Veteran Business Enterprise (</w:t>
            </w:r>
            <w:r w:rsidR="00934939" w:rsidRPr="00C165E9">
              <w:rPr>
                <w:rFonts w:ascii="Garamond" w:hAnsi="Garamond" w:cs="Calibri"/>
                <w:szCs w:val="24"/>
              </w:rPr>
              <w:t>IVOSB</w:t>
            </w:r>
            <w:r w:rsidR="00B136D9" w:rsidRPr="00C165E9">
              <w:rPr>
                <w:rFonts w:ascii="Garamond" w:hAnsi="Garamond" w:cs="Calibri"/>
                <w:szCs w:val="24"/>
              </w:rPr>
              <w:t>) Subcontractor Commitment</w:t>
            </w:r>
          </w:p>
        </w:tc>
        <w:tc>
          <w:tcPr>
            <w:tcW w:w="4440" w:type="dxa"/>
            <w:vAlign w:val="center"/>
          </w:tcPr>
          <w:p w14:paraId="0766757B" w14:textId="77777777" w:rsidR="00B136D9" w:rsidRPr="00C165E9" w:rsidRDefault="00B136D9" w:rsidP="006733D7">
            <w:pPr>
              <w:jc w:val="center"/>
              <w:rPr>
                <w:rFonts w:ascii="Garamond" w:hAnsi="Garamond" w:cs="Calibri"/>
                <w:szCs w:val="24"/>
              </w:rPr>
            </w:pPr>
            <w:r w:rsidRPr="00C165E9">
              <w:rPr>
                <w:rFonts w:ascii="Garamond" w:hAnsi="Garamond" w:cs="Calibri"/>
                <w:szCs w:val="24"/>
              </w:rPr>
              <w:t>5 (1 bonus point is available, see Section 3.2.7)</w:t>
            </w:r>
          </w:p>
        </w:tc>
      </w:tr>
      <w:tr w:rsidR="00677D4B" w:rsidRPr="00C165E9" w14:paraId="73377B9E" w14:textId="77777777" w:rsidTr="00FA2409">
        <w:trPr>
          <w:trHeight w:val="305"/>
        </w:trPr>
        <w:tc>
          <w:tcPr>
            <w:tcW w:w="4920" w:type="dxa"/>
            <w:shd w:val="clear" w:color="auto" w:fill="CCCCCC"/>
            <w:vAlign w:val="center"/>
          </w:tcPr>
          <w:p w14:paraId="53132FA2" w14:textId="77777777" w:rsidR="00677D4B" w:rsidRPr="00C165E9" w:rsidRDefault="00677D4B" w:rsidP="006733D7">
            <w:pPr>
              <w:rPr>
                <w:rFonts w:ascii="Garamond" w:hAnsi="Garamond" w:cs="Calibri"/>
                <w:b/>
                <w:szCs w:val="24"/>
              </w:rPr>
            </w:pPr>
            <w:r w:rsidRPr="00C165E9">
              <w:rPr>
                <w:rFonts w:ascii="Garamond" w:hAnsi="Garamond" w:cs="Calibri"/>
                <w:b/>
                <w:szCs w:val="24"/>
              </w:rPr>
              <w:t>Total</w:t>
            </w:r>
          </w:p>
        </w:tc>
        <w:tc>
          <w:tcPr>
            <w:tcW w:w="4440" w:type="dxa"/>
            <w:shd w:val="clear" w:color="auto" w:fill="CCCCCC"/>
            <w:vAlign w:val="center"/>
          </w:tcPr>
          <w:p w14:paraId="22174ED1" w14:textId="23229460" w:rsidR="00677D4B" w:rsidRPr="00C165E9" w:rsidRDefault="00677D4B" w:rsidP="006733D7">
            <w:pPr>
              <w:jc w:val="center"/>
              <w:rPr>
                <w:rFonts w:ascii="Garamond" w:hAnsi="Garamond" w:cs="Calibri"/>
                <w:b/>
                <w:szCs w:val="24"/>
              </w:rPr>
            </w:pPr>
            <w:r w:rsidRPr="00C165E9">
              <w:rPr>
                <w:rFonts w:ascii="Garamond" w:hAnsi="Garamond" w:cs="Calibri"/>
                <w:b/>
                <w:szCs w:val="24"/>
              </w:rPr>
              <w:t>100 (10</w:t>
            </w:r>
            <w:r w:rsidR="007F4DB9" w:rsidRPr="00C165E9">
              <w:rPr>
                <w:rFonts w:ascii="Garamond" w:hAnsi="Garamond" w:cs="Calibri"/>
                <w:b/>
                <w:szCs w:val="24"/>
              </w:rPr>
              <w:t>3</w:t>
            </w:r>
            <w:r w:rsidRPr="00C165E9">
              <w:rPr>
                <w:rFonts w:ascii="Garamond" w:hAnsi="Garamond" w:cs="Calibri"/>
                <w:b/>
                <w:szCs w:val="24"/>
              </w:rPr>
              <w:t xml:space="preserve"> if bonus awarded)</w:t>
            </w:r>
          </w:p>
        </w:tc>
      </w:tr>
    </w:tbl>
    <w:p w14:paraId="328E587B" w14:textId="77777777" w:rsidR="00B136D9" w:rsidRPr="00C165E9" w:rsidRDefault="00B136D9" w:rsidP="006733D7">
      <w:pPr>
        <w:widowControl/>
        <w:rPr>
          <w:rFonts w:ascii="Garamond" w:hAnsi="Garamond" w:cs="Calibri"/>
          <w:szCs w:val="24"/>
        </w:rPr>
      </w:pPr>
    </w:p>
    <w:p w14:paraId="19E538BC" w14:textId="77777777" w:rsidR="00B136D9" w:rsidRPr="00C165E9" w:rsidRDefault="00B136D9" w:rsidP="006733D7">
      <w:pPr>
        <w:widowControl/>
        <w:rPr>
          <w:rFonts w:ascii="Garamond" w:hAnsi="Garamond" w:cs="Calibri"/>
          <w:szCs w:val="24"/>
        </w:rPr>
      </w:pPr>
      <w:r w:rsidRPr="00C165E9">
        <w:rPr>
          <w:rFonts w:ascii="Garamond" w:hAnsi="Garamond" w:cs="Calibri"/>
          <w:szCs w:val="24"/>
        </w:rPr>
        <w:t xml:space="preserve">All proposals will be evaluated using the following approach.  </w:t>
      </w:r>
    </w:p>
    <w:p w14:paraId="09BE33CE" w14:textId="77777777" w:rsidR="00B136D9" w:rsidRPr="00C165E9" w:rsidRDefault="00B136D9" w:rsidP="006733D7">
      <w:pPr>
        <w:widowControl/>
        <w:rPr>
          <w:rFonts w:ascii="Garamond" w:hAnsi="Garamond" w:cs="Calibri"/>
          <w:szCs w:val="24"/>
        </w:rPr>
      </w:pPr>
    </w:p>
    <w:p w14:paraId="60D61F74" w14:textId="77777777" w:rsidR="00B136D9" w:rsidRPr="00C165E9" w:rsidRDefault="00B136D9" w:rsidP="006733D7">
      <w:pPr>
        <w:widowControl/>
        <w:rPr>
          <w:rFonts w:ascii="Garamond" w:hAnsi="Garamond" w:cs="Calibri"/>
          <w:szCs w:val="24"/>
          <w:u w:val="single"/>
        </w:rPr>
      </w:pPr>
      <w:r w:rsidRPr="00C165E9">
        <w:rPr>
          <w:rFonts w:ascii="Garamond" w:hAnsi="Garamond" w:cs="Calibri"/>
          <w:szCs w:val="24"/>
          <w:u w:val="single"/>
        </w:rPr>
        <w:t>Step 1</w:t>
      </w:r>
    </w:p>
    <w:p w14:paraId="11819922" w14:textId="77777777" w:rsidR="00B136D9" w:rsidRPr="00C165E9" w:rsidRDefault="00B136D9" w:rsidP="006733D7">
      <w:pPr>
        <w:widowControl/>
        <w:rPr>
          <w:rFonts w:ascii="Garamond" w:hAnsi="Garamond" w:cs="Calibri"/>
          <w:szCs w:val="24"/>
        </w:rPr>
      </w:pPr>
    </w:p>
    <w:p w14:paraId="33DC67B9" w14:textId="77777777" w:rsidR="00B136D9" w:rsidRPr="00C165E9" w:rsidRDefault="00B136D9" w:rsidP="006733D7">
      <w:pPr>
        <w:widowControl/>
        <w:rPr>
          <w:rFonts w:ascii="Garamond" w:hAnsi="Garamond" w:cs="Calibri"/>
          <w:szCs w:val="24"/>
        </w:rPr>
      </w:pPr>
      <w:r w:rsidRPr="00C165E9">
        <w:rPr>
          <w:rFonts w:ascii="Garamond" w:hAnsi="Garamond" w:cs="Calibri"/>
          <w:szCs w:val="24"/>
        </w:rPr>
        <w:t xml:space="preserve">In this step proposals will be evaluated only against Criteria 1 to ensure that they adhere to Mandatory Requirements.  Any proposals not meeting the Mandatory Requirements will be disqualified.  </w:t>
      </w:r>
    </w:p>
    <w:p w14:paraId="2983EACB" w14:textId="77777777" w:rsidR="00B136D9" w:rsidRPr="00C165E9" w:rsidRDefault="00B136D9" w:rsidP="006733D7">
      <w:pPr>
        <w:widowControl/>
        <w:rPr>
          <w:rFonts w:ascii="Garamond" w:hAnsi="Garamond" w:cs="Calibri"/>
          <w:szCs w:val="24"/>
        </w:rPr>
      </w:pPr>
    </w:p>
    <w:p w14:paraId="44D32545" w14:textId="77777777" w:rsidR="00B136D9" w:rsidRPr="00C165E9" w:rsidRDefault="00B136D9" w:rsidP="006733D7">
      <w:pPr>
        <w:widowControl/>
        <w:rPr>
          <w:rFonts w:ascii="Garamond" w:hAnsi="Garamond" w:cs="Calibri"/>
          <w:szCs w:val="24"/>
          <w:u w:val="single"/>
        </w:rPr>
      </w:pPr>
      <w:r w:rsidRPr="00C165E9">
        <w:rPr>
          <w:rFonts w:ascii="Garamond" w:hAnsi="Garamond" w:cs="Calibri"/>
          <w:szCs w:val="24"/>
          <w:u w:val="single"/>
        </w:rPr>
        <w:t>Step 2</w:t>
      </w:r>
    </w:p>
    <w:p w14:paraId="73499264" w14:textId="77777777" w:rsidR="00B136D9" w:rsidRPr="00C165E9" w:rsidRDefault="00B136D9" w:rsidP="006733D7">
      <w:pPr>
        <w:widowControl/>
        <w:rPr>
          <w:rFonts w:ascii="Garamond" w:hAnsi="Garamond" w:cs="Calibri"/>
          <w:szCs w:val="24"/>
        </w:rPr>
      </w:pPr>
    </w:p>
    <w:p w14:paraId="68820DB9" w14:textId="77777777" w:rsidR="00B136D9" w:rsidRPr="00C165E9" w:rsidRDefault="00B136D9" w:rsidP="006733D7">
      <w:pPr>
        <w:widowControl/>
        <w:rPr>
          <w:rFonts w:ascii="Garamond" w:hAnsi="Garamond" w:cs="Calibri"/>
          <w:szCs w:val="24"/>
        </w:rPr>
      </w:pPr>
      <w:r w:rsidRPr="00C165E9">
        <w:rPr>
          <w:rFonts w:ascii="Garamond" w:hAnsi="Garamond" w:cs="Calibri"/>
          <w:szCs w:val="24"/>
        </w:rPr>
        <w:t xml:space="preserve">The proposals that meet the Mandatory Requirements will then be scored based on Criteria 2 and 3 ONLY.   This scoring will have a maximum possible score of </w:t>
      </w:r>
      <w:r w:rsidR="00677D4B" w:rsidRPr="00C165E9">
        <w:rPr>
          <w:rFonts w:ascii="Garamond" w:hAnsi="Garamond" w:cs="Calibri"/>
          <w:szCs w:val="24"/>
        </w:rPr>
        <w:t>75</w:t>
      </w:r>
      <w:r w:rsidRPr="00C165E9">
        <w:rPr>
          <w:rFonts w:ascii="Garamond" w:hAnsi="Garamond" w:cs="Calibri"/>
          <w:szCs w:val="24"/>
        </w:rPr>
        <w:t xml:space="preserve"> points with a potential of 5 bonus points if certain criteria are met.  All proposals will be ranked on the basis of their combined scores for Criteria 2 and 3 ONLY.  This ranking will be used to create a “short list”.  Any proposal not making the “short list” will not be considered for any further evaluation.</w:t>
      </w:r>
    </w:p>
    <w:p w14:paraId="605554BC" w14:textId="77777777" w:rsidR="00B136D9" w:rsidRPr="00C165E9" w:rsidRDefault="00B136D9" w:rsidP="006733D7">
      <w:pPr>
        <w:widowControl/>
        <w:rPr>
          <w:rFonts w:ascii="Garamond" w:hAnsi="Garamond" w:cs="Calibri"/>
          <w:szCs w:val="24"/>
        </w:rPr>
      </w:pPr>
    </w:p>
    <w:p w14:paraId="44A0AB08" w14:textId="4E1BCE8E" w:rsidR="00B136D9" w:rsidRPr="00C165E9" w:rsidRDefault="00B136D9" w:rsidP="006733D7">
      <w:pPr>
        <w:widowControl/>
        <w:rPr>
          <w:rFonts w:ascii="Garamond" w:hAnsi="Garamond" w:cs="Calibri"/>
          <w:szCs w:val="24"/>
        </w:rPr>
      </w:pPr>
      <w:r w:rsidRPr="00C165E9">
        <w:rPr>
          <w:rFonts w:ascii="Garamond" w:hAnsi="Garamond" w:cs="Calibri"/>
          <w:szCs w:val="24"/>
        </w:rPr>
        <w:t>Step 2 may include one or more rounds of proposal discussions, oral presentations, clarifications, demonstrations, etc</w:t>
      </w:r>
      <w:r w:rsidR="00026A14" w:rsidRPr="00C165E9">
        <w:rPr>
          <w:rFonts w:ascii="Garamond" w:hAnsi="Garamond" w:cs="Calibri"/>
          <w:szCs w:val="24"/>
        </w:rPr>
        <w:t>.</w:t>
      </w:r>
      <w:r w:rsidRPr="00C165E9">
        <w:rPr>
          <w:rFonts w:ascii="Garamond" w:hAnsi="Garamond" w:cs="Calibri"/>
          <w:szCs w:val="24"/>
        </w:rPr>
        <w:t xml:space="preserve"> focused on cost and other proposal elements.  Step 2 may include a second “short list”. </w:t>
      </w:r>
    </w:p>
    <w:p w14:paraId="62CE199C" w14:textId="77777777" w:rsidR="00B136D9" w:rsidRPr="00C165E9" w:rsidRDefault="00B136D9" w:rsidP="006733D7">
      <w:pPr>
        <w:widowControl/>
        <w:rPr>
          <w:rFonts w:ascii="Garamond" w:hAnsi="Garamond" w:cs="Calibri"/>
          <w:szCs w:val="24"/>
        </w:rPr>
      </w:pPr>
    </w:p>
    <w:p w14:paraId="17B96F5C" w14:textId="77777777" w:rsidR="00B136D9" w:rsidRPr="00C165E9" w:rsidRDefault="00B136D9" w:rsidP="006733D7">
      <w:pPr>
        <w:widowControl/>
        <w:rPr>
          <w:rFonts w:ascii="Garamond" w:hAnsi="Garamond" w:cs="Calibri"/>
          <w:szCs w:val="24"/>
          <w:u w:val="single"/>
        </w:rPr>
      </w:pPr>
      <w:r w:rsidRPr="00C165E9">
        <w:rPr>
          <w:rFonts w:ascii="Garamond" w:hAnsi="Garamond" w:cs="Calibri"/>
          <w:szCs w:val="24"/>
          <w:u w:val="single"/>
        </w:rPr>
        <w:t>Step 3</w:t>
      </w:r>
    </w:p>
    <w:p w14:paraId="3FF1CF4C" w14:textId="77777777" w:rsidR="00B136D9" w:rsidRPr="00C165E9" w:rsidRDefault="00B136D9" w:rsidP="006733D7">
      <w:pPr>
        <w:widowControl/>
        <w:rPr>
          <w:rFonts w:ascii="Garamond" w:hAnsi="Garamond" w:cs="Calibri"/>
          <w:szCs w:val="24"/>
        </w:rPr>
      </w:pPr>
    </w:p>
    <w:p w14:paraId="3AAA7D43" w14:textId="77777777" w:rsidR="00B136D9" w:rsidRPr="00C165E9" w:rsidRDefault="00B136D9" w:rsidP="006733D7">
      <w:pPr>
        <w:widowControl/>
        <w:rPr>
          <w:rFonts w:ascii="Garamond" w:hAnsi="Garamond" w:cs="Calibri"/>
          <w:szCs w:val="24"/>
        </w:rPr>
      </w:pPr>
      <w:r w:rsidRPr="00C165E9">
        <w:rPr>
          <w:rFonts w:ascii="Garamond" w:hAnsi="Garamond" w:cs="Calibri"/>
          <w:szCs w:val="24"/>
        </w:rPr>
        <w:t>The short-listed proposals will then be evaluated based on all the entire evaluation criteria outlined in the table above.</w:t>
      </w:r>
    </w:p>
    <w:p w14:paraId="5731D040" w14:textId="77777777" w:rsidR="002D16A5" w:rsidRDefault="002D16A5" w:rsidP="006733D7">
      <w:pPr>
        <w:widowControl/>
        <w:rPr>
          <w:rFonts w:ascii="Garamond" w:hAnsi="Garamond" w:cs="Calibri"/>
          <w:szCs w:val="24"/>
        </w:rPr>
      </w:pPr>
    </w:p>
    <w:p w14:paraId="08817979" w14:textId="4BFA2A33" w:rsidR="00B136D9" w:rsidRPr="00C165E9" w:rsidRDefault="00B136D9" w:rsidP="006733D7">
      <w:pPr>
        <w:widowControl/>
        <w:rPr>
          <w:rFonts w:ascii="Garamond" w:hAnsi="Garamond" w:cs="Calibri"/>
          <w:szCs w:val="24"/>
        </w:rPr>
      </w:pPr>
      <w:r w:rsidRPr="00C165E9">
        <w:rPr>
          <w:rFonts w:ascii="Garamond" w:hAnsi="Garamond" w:cs="Calibri"/>
          <w:szCs w:val="24"/>
        </w:rPr>
        <w:lastRenderedPageBreak/>
        <w:t>If the State conducts additional rounds of discussions and a BAFO round which lead to changes in either the technical or cost proposal for the short listed Respondents, their scores will be recomputed.</w:t>
      </w:r>
    </w:p>
    <w:p w14:paraId="6A1DD884" w14:textId="77777777" w:rsidR="00B136D9" w:rsidRPr="00C165E9" w:rsidRDefault="00B136D9" w:rsidP="006733D7">
      <w:pPr>
        <w:widowControl/>
        <w:rPr>
          <w:rFonts w:ascii="Garamond" w:hAnsi="Garamond" w:cs="Calibri"/>
          <w:szCs w:val="24"/>
        </w:rPr>
      </w:pPr>
    </w:p>
    <w:p w14:paraId="16083DB0" w14:textId="77777777" w:rsidR="00B136D9" w:rsidRPr="00C165E9" w:rsidRDefault="00B136D9" w:rsidP="006733D7">
      <w:pPr>
        <w:widowControl/>
        <w:rPr>
          <w:rFonts w:ascii="Garamond" w:hAnsi="Garamond" w:cs="Calibri"/>
          <w:szCs w:val="24"/>
        </w:rPr>
      </w:pPr>
      <w:r w:rsidRPr="00C165E9">
        <w:rPr>
          <w:rFonts w:ascii="Garamond" w:hAnsi="Garamond" w:cs="Calibri"/>
          <w:szCs w:val="24"/>
        </w:rPr>
        <w:t>The section below describes the different evaluation criteria.</w:t>
      </w:r>
    </w:p>
    <w:p w14:paraId="55333478" w14:textId="77777777" w:rsidR="00B136D9" w:rsidRPr="00C165E9" w:rsidRDefault="00B136D9" w:rsidP="006733D7">
      <w:pPr>
        <w:widowControl/>
        <w:rPr>
          <w:rFonts w:ascii="Garamond" w:hAnsi="Garamond" w:cs="Calibri"/>
          <w:szCs w:val="24"/>
        </w:rPr>
      </w:pPr>
    </w:p>
    <w:p w14:paraId="2870CDE4" w14:textId="77777777" w:rsidR="00B136D9" w:rsidRPr="00C165E9" w:rsidRDefault="00ED0451" w:rsidP="006733D7">
      <w:pPr>
        <w:pStyle w:val="Heading3"/>
        <w:ind w:left="720"/>
        <w:jc w:val="left"/>
        <w:rPr>
          <w:rFonts w:ascii="Garamond" w:hAnsi="Garamond"/>
          <w:b w:val="0"/>
          <w:sz w:val="24"/>
          <w:szCs w:val="24"/>
        </w:rPr>
      </w:pPr>
      <w:bookmarkStart w:id="67" w:name="_Toc510615168"/>
      <w:r w:rsidRPr="00C165E9">
        <w:rPr>
          <w:rFonts w:ascii="Garamond" w:hAnsi="Garamond"/>
          <w:b w:val="0"/>
          <w:sz w:val="24"/>
          <w:szCs w:val="24"/>
        </w:rPr>
        <w:t>3.2.1</w:t>
      </w:r>
      <w:r w:rsidRPr="00C165E9">
        <w:rPr>
          <w:rFonts w:ascii="Garamond" w:hAnsi="Garamond"/>
          <w:b w:val="0"/>
          <w:sz w:val="24"/>
          <w:szCs w:val="24"/>
        </w:rPr>
        <w:tab/>
      </w:r>
      <w:r w:rsidR="00B136D9" w:rsidRPr="00C165E9">
        <w:rPr>
          <w:rFonts w:ascii="Garamond" w:hAnsi="Garamond"/>
          <w:b w:val="0"/>
          <w:sz w:val="24"/>
          <w:szCs w:val="24"/>
        </w:rPr>
        <w:t>Adherence to Requirements – Pass/Fail</w:t>
      </w:r>
      <w:bookmarkEnd w:id="67"/>
    </w:p>
    <w:p w14:paraId="0A9765B2" w14:textId="77777777" w:rsidR="00B136D9" w:rsidRPr="00C165E9" w:rsidRDefault="00B136D9" w:rsidP="006733D7">
      <w:pPr>
        <w:widowControl/>
        <w:ind w:left="1440"/>
        <w:rPr>
          <w:rFonts w:ascii="Garamond" w:hAnsi="Garamond" w:cs="Calibri"/>
          <w:szCs w:val="24"/>
        </w:rPr>
      </w:pPr>
      <w:r w:rsidRPr="00C165E9">
        <w:rPr>
          <w:rFonts w:ascii="Garamond" w:hAnsi="Garamond" w:cs="Calibri"/>
          <w:szCs w:val="24"/>
        </w:rPr>
        <w:t xml:space="preserve">Respondents passing this category move to Phase 2 and proposal is evaluated for Management Assessment/Quality and Price. </w:t>
      </w:r>
    </w:p>
    <w:p w14:paraId="6D25042D" w14:textId="77777777" w:rsidR="00B136D9" w:rsidRPr="00C165E9" w:rsidRDefault="00B136D9" w:rsidP="006733D7">
      <w:pPr>
        <w:widowControl/>
        <w:ind w:left="1440" w:hanging="720"/>
        <w:rPr>
          <w:rFonts w:ascii="Garamond" w:hAnsi="Garamond" w:cs="Calibri"/>
          <w:szCs w:val="24"/>
        </w:rPr>
      </w:pPr>
    </w:p>
    <w:p w14:paraId="401E1A20" w14:textId="77777777" w:rsidR="00B136D9" w:rsidRPr="00C165E9" w:rsidRDefault="00B136D9" w:rsidP="006733D7">
      <w:pPr>
        <w:widowControl/>
        <w:ind w:left="1440" w:hanging="720"/>
        <w:rPr>
          <w:rFonts w:ascii="Garamond" w:hAnsi="Garamond" w:cs="Calibri"/>
          <w:b/>
          <w:szCs w:val="24"/>
        </w:rPr>
      </w:pPr>
      <w:r w:rsidRPr="00C165E9">
        <w:rPr>
          <w:rFonts w:ascii="Garamond" w:hAnsi="Garamond" w:cs="Calibri"/>
          <w:b/>
          <w:szCs w:val="24"/>
        </w:rPr>
        <w:t>The following 2 categories can</w:t>
      </w:r>
      <w:r w:rsidR="00340580" w:rsidRPr="00C165E9">
        <w:rPr>
          <w:rFonts w:ascii="Garamond" w:hAnsi="Garamond" w:cs="Calibri"/>
          <w:b/>
          <w:szCs w:val="24"/>
        </w:rPr>
        <w:t>not exceed 7</w:t>
      </w:r>
      <w:r w:rsidR="00677D4B" w:rsidRPr="00C165E9">
        <w:rPr>
          <w:rFonts w:ascii="Garamond" w:hAnsi="Garamond" w:cs="Calibri"/>
          <w:b/>
          <w:szCs w:val="24"/>
        </w:rPr>
        <w:t>5</w:t>
      </w:r>
      <w:r w:rsidRPr="00C165E9">
        <w:rPr>
          <w:rFonts w:ascii="Garamond" w:hAnsi="Garamond" w:cs="Calibri"/>
          <w:b/>
          <w:szCs w:val="24"/>
        </w:rPr>
        <w:t xml:space="preserve"> points. </w:t>
      </w:r>
    </w:p>
    <w:p w14:paraId="5DDD0721" w14:textId="77777777" w:rsidR="00B136D9" w:rsidRPr="00C165E9" w:rsidRDefault="00B136D9" w:rsidP="006733D7">
      <w:pPr>
        <w:widowControl/>
        <w:ind w:left="1440" w:hanging="720"/>
        <w:rPr>
          <w:rFonts w:ascii="Garamond" w:hAnsi="Garamond" w:cs="Calibri"/>
          <w:b/>
          <w:szCs w:val="24"/>
        </w:rPr>
      </w:pPr>
    </w:p>
    <w:p w14:paraId="1B9ED41C" w14:textId="719F4972" w:rsidR="008F127B" w:rsidRPr="00C165E9" w:rsidRDefault="008F127B" w:rsidP="006733D7">
      <w:pPr>
        <w:pStyle w:val="Heading3"/>
        <w:ind w:left="720"/>
        <w:jc w:val="left"/>
        <w:rPr>
          <w:rFonts w:ascii="Garamond" w:hAnsi="Garamond"/>
          <w:b w:val="0"/>
          <w:sz w:val="24"/>
          <w:szCs w:val="24"/>
        </w:rPr>
      </w:pPr>
      <w:bookmarkStart w:id="68" w:name="_Toc510615169"/>
      <w:r w:rsidRPr="00C165E9">
        <w:rPr>
          <w:rFonts w:ascii="Garamond" w:hAnsi="Garamond"/>
          <w:b w:val="0"/>
          <w:sz w:val="24"/>
          <w:szCs w:val="24"/>
        </w:rPr>
        <w:t>3.2.2</w:t>
      </w:r>
      <w:r w:rsidRPr="00C165E9">
        <w:rPr>
          <w:rFonts w:ascii="Garamond" w:hAnsi="Garamond"/>
          <w:b w:val="0"/>
          <w:sz w:val="24"/>
          <w:szCs w:val="24"/>
        </w:rPr>
        <w:tab/>
      </w:r>
      <w:r w:rsidR="00B136D9" w:rsidRPr="00C165E9">
        <w:rPr>
          <w:rFonts w:ascii="Garamond" w:hAnsi="Garamond"/>
          <w:b w:val="0"/>
          <w:sz w:val="24"/>
          <w:szCs w:val="24"/>
        </w:rPr>
        <w:t>Management Assessment/Quality</w:t>
      </w:r>
      <w:bookmarkEnd w:id="68"/>
    </w:p>
    <w:p w14:paraId="03675E19" w14:textId="00A2D975" w:rsidR="00B136D9" w:rsidRPr="00C165E9" w:rsidRDefault="00340580" w:rsidP="006733D7">
      <w:pPr>
        <w:ind w:left="1440"/>
        <w:rPr>
          <w:rFonts w:ascii="Garamond" w:hAnsi="Garamond" w:cs="Calibri"/>
          <w:szCs w:val="24"/>
        </w:rPr>
      </w:pPr>
      <w:r w:rsidRPr="00C165E9">
        <w:rPr>
          <w:rFonts w:ascii="Garamond" w:hAnsi="Garamond" w:cs="Calibri"/>
          <w:b/>
          <w:szCs w:val="24"/>
        </w:rPr>
        <w:t>4</w:t>
      </w:r>
      <w:r w:rsidR="00C165E9" w:rsidRPr="00C165E9">
        <w:rPr>
          <w:rFonts w:ascii="Garamond" w:hAnsi="Garamond" w:cs="Calibri"/>
          <w:b/>
          <w:szCs w:val="24"/>
        </w:rPr>
        <w:t>5</w:t>
      </w:r>
      <w:r w:rsidR="00D95D52" w:rsidRPr="00C165E9">
        <w:rPr>
          <w:rFonts w:ascii="Garamond" w:hAnsi="Garamond" w:cs="Calibri"/>
          <w:szCs w:val="24"/>
        </w:rPr>
        <w:t xml:space="preserve"> available</w:t>
      </w:r>
      <w:r w:rsidR="00B136D9" w:rsidRPr="00C165E9">
        <w:rPr>
          <w:rFonts w:ascii="Garamond" w:hAnsi="Garamond" w:cs="Calibri"/>
          <w:szCs w:val="24"/>
        </w:rPr>
        <w:t xml:space="preserve"> points </w:t>
      </w:r>
    </w:p>
    <w:p w14:paraId="2F91A825" w14:textId="306F1A66" w:rsidR="00B136D9" w:rsidRPr="00C165E9" w:rsidRDefault="00B136D9" w:rsidP="006733D7">
      <w:pPr>
        <w:rPr>
          <w:rFonts w:ascii="Garamond" w:hAnsi="Garamond" w:cs="Calibri"/>
          <w:szCs w:val="24"/>
        </w:rPr>
      </w:pPr>
    </w:p>
    <w:p w14:paraId="7BBE2600" w14:textId="1347C703" w:rsidR="008F127B" w:rsidRPr="00C165E9" w:rsidRDefault="008F127B" w:rsidP="006733D7">
      <w:pPr>
        <w:pStyle w:val="Heading3"/>
        <w:ind w:left="720"/>
        <w:jc w:val="left"/>
        <w:rPr>
          <w:rFonts w:ascii="Garamond" w:hAnsi="Garamond"/>
          <w:b w:val="0"/>
          <w:sz w:val="24"/>
          <w:szCs w:val="24"/>
        </w:rPr>
      </w:pPr>
      <w:bookmarkStart w:id="69" w:name="_Toc510615170"/>
      <w:r w:rsidRPr="00C165E9">
        <w:rPr>
          <w:rFonts w:ascii="Garamond" w:hAnsi="Garamond"/>
          <w:b w:val="0"/>
          <w:sz w:val="24"/>
          <w:szCs w:val="24"/>
        </w:rPr>
        <w:t>3.2.3</w:t>
      </w:r>
      <w:r w:rsidRPr="00C165E9">
        <w:rPr>
          <w:rFonts w:ascii="Garamond" w:hAnsi="Garamond"/>
          <w:b w:val="0"/>
          <w:sz w:val="24"/>
          <w:szCs w:val="24"/>
        </w:rPr>
        <w:tab/>
        <w:t>Price</w:t>
      </w:r>
      <w:bookmarkEnd w:id="69"/>
    </w:p>
    <w:p w14:paraId="01EC5CBA" w14:textId="027D01EC" w:rsidR="00B136D9" w:rsidRPr="00C165E9" w:rsidRDefault="00B136D9" w:rsidP="006733D7">
      <w:pPr>
        <w:widowControl/>
        <w:ind w:left="1440"/>
        <w:rPr>
          <w:rFonts w:ascii="Garamond" w:hAnsi="Garamond" w:cs="Calibri"/>
          <w:szCs w:val="24"/>
        </w:rPr>
      </w:pPr>
      <w:r w:rsidRPr="00C165E9">
        <w:rPr>
          <w:rFonts w:ascii="Garamond" w:hAnsi="Garamond" w:cs="Calibri"/>
          <w:b/>
          <w:szCs w:val="24"/>
        </w:rPr>
        <w:t>3</w:t>
      </w:r>
      <w:r w:rsidR="00C165E9" w:rsidRPr="00C165E9">
        <w:rPr>
          <w:rFonts w:ascii="Garamond" w:hAnsi="Garamond" w:cs="Calibri"/>
          <w:b/>
          <w:szCs w:val="24"/>
        </w:rPr>
        <w:t>0</w:t>
      </w:r>
      <w:r w:rsidRPr="00C165E9">
        <w:rPr>
          <w:rFonts w:ascii="Garamond" w:hAnsi="Garamond" w:cs="Calibri"/>
          <w:szCs w:val="24"/>
        </w:rPr>
        <w:t xml:space="preserve"> </w:t>
      </w:r>
      <w:r w:rsidR="00E10EF3" w:rsidRPr="00C165E9">
        <w:rPr>
          <w:rFonts w:ascii="Garamond" w:hAnsi="Garamond" w:cs="Calibri"/>
          <w:szCs w:val="24"/>
        </w:rPr>
        <w:t>available points</w:t>
      </w:r>
    </w:p>
    <w:p w14:paraId="63ADF168" w14:textId="77777777" w:rsidR="00B136D9" w:rsidRPr="00C165E9" w:rsidRDefault="00B136D9" w:rsidP="006733D7">
      <w:pPr>
        <w:rPr>
          <w:rFonts w:ascii="Garamond" w:hAnsi="Garamond" w:cs="Calibri"/>
          <w:szCs w:val="24"/>
        </w:rPr>
      </w:pPr>
    </w:p>
    <w:p w14:paraId="23131893" w14:textId="7B9CF52D" w:rsidR="00E10EF3" w:rsidRPr="00C165E9" w:rsidRDefault="00E10EF3" w:rsidP="006733D7">
      <w:pPr>
        <w:ind w:left="1440"/>
        <w:rPr>
          <w:rFonts w:ascii="Garamond" w:hAnsi="Garamond" w:cs="Calibri"/>
          <w:szCs w:val="24"/>
        </w:rPr>
      </w:pPr>
      <w:r w:rsidRPr="00C165E9">
        <w:rPr>
          <w:rFonts w:ascii="Garamond" w:hAnsi="Garamond" w:cs="Calibri"/>
          <w:szCs w:val="24"/>
        </w:rPr>
        <w:t>Cost scores will then be normalized to one another, based on the lowest cost proposal evaluated.  The lowest cost</w:t>
      </w:r>
      <w:r w:rsidR="0025488F" w:rsidRPr="00C165E9">
        <w:rPr>
          <w:rFonts w:ascii="Garamond" w:hAnsi="Garamond" w:cs="Calibri"/>
          <w:szCs w:val="24"/>
        </w:rPr>
        <w:t xml:space="preserve"> proposal receives a total of </w:t>
      </w:r>
      <w:r w:rsidR="0025488F" w:rsidRPr="00453DB6">
        <w:rPr>
          <w:rFonts w:ascii="Garamond" w:hAnsi="Garamond" w:cs="Calibri"/>
          <w:strike/>
          <w:color w:val="FF0000"/>
          <w:szCs w:val="24"/>
        </w:rPr>
        <w:t>3</w:t>
      </w:r>
      <w:r w:rsidR="00453DB6" w:rsidRPr="00453DB6">
        <w:rPr>
          <w:rFonts w:ascii="Garamond" w:hAnsi="Garamond" w:cs="Calibri"/>
          <w:strike/>
          <w:color w:val="FF0000"/>
          <w:szCs w:val="24"/>
        </w:rPr>
        <w:t>5</w:t>
      </w:r>
      <w:r w:rsidR="00453DB6">
        <w:rPr>
          <w:rFonts w:ascii="Garamond" w:hAnsi="Garamond" w:cs="Calibri"/>
          <w:color w:val="FF0000"/>
          <w:szCs w:val="24"/>
        </w:rPr>
        <w:t>3</w:t>
      </w:r>
      <w:r w:rsidR="00453DB6" w:rsidRPr="00453DB6">
        <w:rPr>
          <w:rFonts w:ascii="Garamond" w:hAnsi="Garamond" w:cs="Calibri"/>
          <w:color w:val="FF0000"/>
          <w:szCs w:val="24"/>
        </w:rPr>
        <w:t>0</w:t>
      </w:r>
      <w:r w:rsidRPr="00C165E9">
        <w:rPr>
          <w:rFonts w:ascii="Garamond" w:hAnsi="Garamond" w:cs="Calibri"/>
          <w:szCs w:val="24"/>
        </w:rPr>
        <w:t xml:space="preserve"> points.  The normalization formula is as follows:</w:t>
      </w:r>
    </w:p>
    <w:p w14:paraId="2EA27833" w14:textId="77777777" w:rsidR="00E10EF3" w:rsidRPr="00C165E9" w:rsidRDefault="00E10EF3" w:rsidP="006733D7">
      <w:pPr>
        <w:rPr>
          <w:rFonts w:ascii="Garamond" w:hAnsi="Garamond" w:cs="Calibri"/>
          <w:szCs w:val="24"/>
        </w:rPr>
      </w:pPr>
    </w:p>
    <w:p w14:paraId="29EA0A3B" w14:textId="76FF6DC3" w:rsidR="00B136D9" w:rsidRPr="00C165E9" w:rsidRDefault="00E10EF3" w:rsidP="006733D7">
      <w:pPr>
        <w:pStyle w:val="ListParagraph"/>
        <w:numPr>
          <w:ilvl w:val="0"/>
          <w:numId w:val="29"/>
        </w:numPr>
        <w:rPr>
          <w:rFonts w:ascii="Garamond" w:hAnsi="Garamond" w:cs="Calibri"/>
          <w:szCs w:val="24"/>
        </w:rPr>
      </w:pPr>
      <w:r w:rsidRPr="00C165E9">
        <w:rPr>
          <w:rFonts w:ascii="Garamond" w:hAnsi="Garamond" w:cs="Arial"/>
          <w:i/>
          <w:szCs w:val="24"/>
        </w:rPr>
        <w:t xml:space="preserve">Respondent’s Cost Score = (Lowest Cost Proposal / Total Cost of Proposal) X </w:t>
      </w:r>
      <w:r w:rsidRPr="00453DB6">
        <w:rPr>
          <w:rFonts w:ascii="Garamond" w:hAnsi="Garamond" w:cs="Arial"/>
          <w:i/>
          <w:strike/>
          <w:color w:val="FF0000"/>
          <w:szCs w:val="24"/>
        </w:rPr>
        <w:t>35</w:t>
      </w:r>
      <w:r w:rsidR="00B136D9" w:rsidRPr="00453DB6">
        <w:rPr>
          <w:rFonts w:ascii="Garamond" w:hAnsi="Garamond" w:cs="Calibri"/>
          <w:strike/>
          <w:color w:val="FF0000"/>
          <w:szCs w:val="24"/>
        </w:rPr>
        <w:t xml:space="preserve"> </w:t>
      </w:r>
      <w:r w:rsidR="00453DB6">
        <w:rPr>
          <w:rFonts w:ascii="Garamond" w:hAnsi="Garamond" w:cs="Calibri"/>
          <w:i/>
          <w:color w:val="FF0000"/>
          <w:szCs w:val="24"/>
        </w:rPr>
        <w:t>30</w:t>
      </w:r>
    </w:p>
    <w:p w14:paraId="12973AC6" w14:textId="77777777" w:rsidR="00DE2A48" w:rsidRPr="00C165E9" w:rsidRDefault="00DE2A48" w:rsidP="006733D7">
      <w:pPr>
        <w:rPr>
          <w:rFonts w:ascii="Garamond" w:hAnsi="Garamond" w:cs="Calibri"/>
          <w:szCs w:val="24"/>
        </w:rPr>
      </w:pPr>
    </w:p>
    <w:p w14:paraId="09B9338B" w14:textId="655DC897" w:rsidR="00B136D9" w:rsidRPr="00C165E9" w:rsidRDefault="00ED0451" w:rsidP="006733D7">
      <w:pPr>
        <w:pStyle w:val="Heading3"/>
        <w:ind w:left="720"/>
        <w:jc w:val="left"/>
        <w:rPr>
          <w:rFonts w:ascii="Garamond" w:hAnsi="Garamond"/>
          <w:b w:val="0"/>
          <w:sz w:val="24"/>
          <w:szCs w:val="24"/>
        </w:rPr>
      </w:pPr>
      <w:bookmarkStart w:id="70" w:name="_Toc510615171"/>
      <w:r w:rsidRPr="00C165E9">
        <w:rPr>
          <w:rFonts w:ascii="Garamond" w:hAnsi="Garamond"/>
          <w:b w:val="0"/>
          <w:sz w:val="24"/>
          <w:szCs w:val="24"/>
        </w:rPr>
        <w:t>3.2.4</w:t>
      </w:r>
      <w:r w:rsidRPr="00C165E9">
        <w:rPr>
          <w:rFonts w:ascii="Garamond" w:hAnsi="Garamond"/>
          <w:b w:val="0"/>
          <w:sz w:val="24"/>
          <w:szCs w:val="24"/>
        </w:rPr>
        <w:tab/>
      </w:r>
      <w:r w:rsidR="00B136D9" w:rsidRPr="00C165E9">
        <w:rPr>
          <w:rFonts w:ascii="Garamond" w:hAnsi="Garamond"/>
          <w:b w:val="0"/>
          <w:sz w:val="24"/>
          <w:szCs w:val="24"/>
        </w:rPr>
        <w:t>Indiana Economic Impact (5 points)</w:t>
      </w:r>
      <w:bookmarkEnd w:id="70"/>
    </w:p>
    <w:p w14:paraId="20FB0FE0" w14:textId="2EEDB3F0" w:rsidR="00B136D9" w:rsidRPr="00C165E9" w:rsidRDefault="00B136D9" w:rsidP="006733D7">
      <w:pPr>
        <w:ind w:left="720"/>
        <w:rPr>
          <w:rFonts w:ascii="Garamond" w:hAnsi="Garamond" w:cs="Calibri"/>
          <w:szCs w:val="24"/>
        </w:rPr>
      </w:pPr>
    </w:p>
    <w:p w14:paraId="5A9CB693" w14:textId="701CCB06" w:rsidR="00B136D9" w:rsidRPr="00C165E9" w:rsidRDefault="00B136D9" w:rsidP="006733D7">
      <w:pPr>
        <w:ind w:left="1440"/>
        <w:rPr>
          <w:rFonts w:ascii="Garamond" w:hAnsi="Garamond" w:cs="Calibri"/>
          <w:szCs w:val="24"/>
        </w:rPr>
      </w:pPr>
      <w:r w:rsidRPr="00C165E9">
        <w:rPr>
          <w:rFonts w:ascii="Garamond" w:hAnsi="Garamond" w:cs="Calibri"/>
          <w:szCs w:val="24"/>
        </w:rPr>
        <w:t>See Section 2.6 for additional information.</w:t>
      </w:r>
    </w:p>
    <w:p w14:paraId="49151A11" w14:textId="77777777" w:rsidR="00B136D9" w:rsidRPr="00C165E9" w:rsidRDefault="00B136D9" w:rsidP="006733D7">
      <w:pPr>
        <w:ind w:left="1440"/>
        <w:rPr>
          <w:rFonts w:ascii="Garamond" w:hAnsi="Garamond" w:cs="Calibri"/>
          <w:szCs w:val="24"/>
        </w:rPr>
      </w:pPr>
    </w:p>
    <w:p w14:paraId="4995D0E5" w14:textId="77777777" w:rsidR="00B136D9" w:rsidRPr="00C165E9" w:rsidRDefault="00B136D9" w:rsidP="006733D7">
      <w:pPr>
        <w:ind w:left="1440"/>
        <w:rPr>
          <w:rFonts w:ascii="Garamond" w:hAnsi="Garamond" w:cs="Calibri"/>
          <w:szCs w:val="24"/>
        </w:rPr>
      </w:pPr>
      <w:r w:rsidRPr="00C165E9">
        <w:rPr>
          <w:rFonts w:ascii="Garamond" w:hAnsi="Garamond" w:cs="Calibri"/>
          <w:szCs w:val="24"/>
        </w:rPr>
        <w:t xml:space="preserve">The total number of full time equivalent (FTE – please see Section 1.2 for a definition of FTE’s) Indiana resident employees for the Respondent’s proposal, to execute the scope of work proposed in this </w:t>
      </w:r>
    </w:p>
    <w:p w14:paraId="137BCF6A" w14:textId="77777777" w:rsidR="00B136D9" w:rsidRPr="00C165E9" w:rsidRDefault="00B136D9" w:rsidP="006733D7">
      <w:pPr>
        <w:ind w:left="1440"/>
        <w:rPr>
          <w:rFonts w:ascii="Garamond" w:hAnsi="Garamond" w:cs="Calibri"/>
          <w:szCs w:val="24"/>
        </w:rPr>
      </w:pPr>
      <w:r w:rsidRPr="00C165E9">
        <w:rPr>
          <w:rFonts w:ascii="Garamond" w:hAnsi="Garamond" w:cs="Calibri"/>
          <w:szCs w:val="24"/>
        </w:rPr>
        <w:t>RFP, (prime contractor and subcontractors) will be used to evaluate the Respondent’s Indiana Economic Impact.  Points will be awarded based on a graduated scale.  The Respondent with the mos</w:t>
      </w:r>
      <w:r w:rsidR="00E24A46" w:rsidRPr="00C165E9">
        <w:rPr>
          <w:rFonts w:ascii="Garamond" w:hAnsi="Garamond" w:cs="Calibri"/>
          <w:szCs w:val="24"/>
        </w:rPr>
        <w:t xml:space="preserve">t Indiana FTEs will be awarded </w:t>
      </w:r>
      <w:r w:rsidRPr="00C165E9">
        <w:rPr>
          <w:rFonts w:ascii="Garamond" w:hAnsi="Garamond" w:cs="Calibri"/>
          <w:szCs w:val="24"/>
        </w:rPr>
        <w:t>5 points.  Points will then be awarded to the remaining Respondents proportionately.  Please see Attachment C, Indiana Economic Impact Form, for more detailed instructions.</w:t>
      </w:r>
    </w:p>
    <w:p w14:paraId="0FD0D068" w14:textId="77777777" w:rsidR="00B136D9" w:rsidRPr="00C165E9" w:rsidRDefault="00B136D9" w:rsidP="006733D7">
      <w:pPr>
        <w:ind w:firstLine="720"/>
        <w:rPr>
          <w:rFonts w:ascii="Garamond" w:hAnsi="Garamond" w:cs="Calibri"/>
          <w:szCs w:val="24"/>
        </w:rPr>
      </w:pPr>
    </w:p>
    <w:p w14:paraId="58D7D06A" w14:textId="2EA0D895" w:rsidR="00B136D9" w:rsidRPr="00C165E9" w:rsidRDefault="004C631C" w:rsidP="006733D7">
      <w:pPr>
        <w:pStyle w:val="Heading3"/>
        <w:ind w:left="720"/>
        <w:jc w:val="left"/>
        <w:rPr>
          <w:rFonts w:ascii="Garamond" w:hAnsi="Garamond"/>
          <w:sz w:val="24"/>
          <w:szCs w:val="24"/>
        </w:rPr>
      </w:pPr>
      <w:bookmarkStart w:id="71" w:name="_Toc510615172"/>
      <w:r w:rsidRPr="00C165E9">
        <w:rPr>
          <w:rFonts w:ascii="Garamond" w:hAnsi="Garamond"/>
          <w:b w:val="0"/>
          <w:sz w:val="24"/>
          <w:szCs w:val="24"/>
        </w:rPr>
        <w:t>3.2.5</w:t>
      </w:r>
      <w:r w:rsidR="00ED0451" w:rsidRPr="00C165E9">
        <w:rPr>
          <w:rFonts w:ascii="Garamond" w:hAnsi="Garamond"/>
          <w:b w:val="0"/>
          <w:sz w:val="24"/>
          <w:szCs w:val="24"/>
        </w:rPr>
        <w:tab/>
      </w:r>
      <w:r w:rsidR="00B136D9" w:rsidRPr="00C165E9">
        <w:rPr>
          <w:rFonts w:ascii="Garamond" w:hAnsi="Garamond"/>
          <w:b w:val="0"/>
          <w:sz w:val="24"/>
          <w:szCs w:val="24"/>
        </w:rPr>
        <w:t>Buy Ind</w:t>
      </w:r>
      <w:r w:rsidR="00677D4B" w:rsidRPr="00C165E9">
        <w:rPr>
          <w:rFonts w:ascii="Garamond" w:hAnsi="Garamond"/>
          <w:b w:val="0"/>
          <w:sz w:val="24"/>
          <w:szCs w:val="24"/>
        </w:rPr>
        <w:t>iana Initiative – 5</w:t>
      </w:r>
      <w:r w:rsidR="00B136D9" w:rsidRPr="00C165E9">
        <w:rPr>
          <w:rFonts w:ascii="Garamond" w:hAnsi="Garamond"/>
          <w:b w:val="0"/>
          <w:sz w:val="24"/>
          <w:szCs w:val="24"/>
        </w:rPr>
        <w:t xml:space="preserve"> points</w:t>
      </w:r>
      <w:bookmarkEnd w:id="71"/>
      <w:r w:rsidR="00B136D9" w:rsidRPr="00C165E9">
        <w:rPr>
          <w:rFonts w:ascii="Garamond" w:hAnsi="Garamond"/>
          <w:sz w:val="24"/>
          <w:szCs w:val="24"/>
        </w:rPr>
        <w:t xml:space="preserve"> </w:t>
      </w:r>
    </w:p>
    <w:p w14:paraId="6A6359E8" w14:textId="12DF3F34" w:rsidR="00B136D9" w:rsidRPr="00C165E9" w:rsidRDefault="00B136D9" w:rsidP="006733D7">
      <w:pPr>
        <w:rPr>
          <w:rFonts w:ascii="Garamond" w:hAnsi="Garamond" w:cs="Calibri"/>
          <w:szCs w:val="24"/>
        </w:rPr>
      </w:pPr>
    </w:p>
    <w:p w14:paraId="007D0C9A" w14:textId="1F514D3B" w:rsidR="00B136D9" w:rsidRPr="00C165E9" w:rsidRDefault="00B136D9" w:rsidP="006733D7">
      <w:pPr>
        <w:ind w:left="1440"/>
        <w:rPr>
          <w:rFonts w:ascii="Garamond" w:hAnsi="Garamond" w:cs="Calibri"/>
          <w:szCs w:val="24"/>
        </w:rPr>
      </w:pPr>
      <w:r w:rsidRPr="00C165E9">
        <w:rPr>
          <w:rFonts w:ascii="Garamond" w:hAnsi="Garamond" w:cs="Calibri"/>
          <w:szCs w:val="24"/>
        </w:rPr>
        <w:t>Respondents qualifying as an Indiana Company as define</w:t>
      </w:r>
      <w:r w:rsidR="00677D4B" w:rsidRPr="00C165E9">
        <w:rPr>
          <w:rFonts w:ascii="Garamond" w:hAnsi="Garamond" w:cs="Calibri"/>
          <w:szCs w:val="24"/>
        </w:rPr>
        <w:t>d in Section 2.7 will receive 5</w:t>
      </w:r>
      <w:r w:rsidRPr="00C165E9">
        <w:rPr>
          <w:rFonts w:ascii="Garamond" w:hAnsi="Garamond" w:cs="Calibri"/>
          <w:szCs w:val="24"/>
        </w:rPr>
        <w:t xml:space="preserve"> point</w:t>
      </w:r>
      <w:r w:rsidR="008F127B" w:rsidRPr="00C165E9">
        <w:rPr>
          <w:rFonts w:ascii="Garamond" w:hAnsi="Garamond" w:cs="Calibri"/>
          <w:szCs w:val="24"/>
        </w:rPr>
        <w:t>s in this category.</w:t>
      </w:r>
    </w:p>
    <w:p w14:paraId="585911F6" w14:textId="77777777" w:rsidR="00B136D9" w:rsidRPr="00C165E9" w:rsidRDefault="00B136D9" w:rsidP="006733D7">
      <w:pPr>
        <w:ind w:left="1440"/>
        <w:rPr>
          <w:rFonts w:ascii="Garamond" w:hAnsi="Garamond" w:cs="Calibri"/>
          <w:szCs w:val="24"/>
        </w:rPr>
      </w:pPr>
    </w:p>
    <w:p w14:paraId="6C12F60A" w14:textId="77777777" w:rsidR="00B136D9" w:rsidRPr="00C165E9" w:rsidRDefault="00340580" w:rsidP="006733D7">
      <w:pPr>
        <w:pStyle w:val="Heading3"/>
        <w:ind w:left="1440" w:hanging="720"/>
        <w:jc w:val="left"/>
        <w:rPr>
          <w:rFonts w:ascii="Garamond" w:hAnsi="Garamond"/>
          <w:b w:val="0"/>
          <w:sz w:val="24"/>
          <w:szCs w:val="24"/>
        </w:rPr>
      </w:pPr>
      <w:bookmarkStart w:id="72" w:name="_Toc510615173"/>
      <w:r w:rsidRPr="00C165E9">
        <w:rPr>
          <w:rFonts w:ascii="Garamond" w:hAnsi="Garamond"/>
          <w:b w:val="0"/>
          <w:sz w:val="24"/>
          <w:szCs w:val="24"/>
        </w:rPr>
        <w:t>3.2.6</w:t>
      </w:r>
      <w:r w:rsidRPr="00C165E9">
        <w:rPr>
          <w:rFonts w:ascii="Garamond" w:hAnsi="Garamond"/>
          <w:b w:val="0"/>
          <w:sz w:val="24"/>
          <w:szCs w:val="24"/>
        </w:rPr>
        <w:tab/>
      </w:r>
      <w:bookmarkStart w:id="73" w:name="_Hlk532822163"/>
      <w:r w:rsidRPr="00C165E9">
        <w:rPr>
          <w:rFonts w:ascii="Garamond" w:hAnsi="Garamond"/>
          <w:b w:val="0"/>
          <w:sz w:val="24"/>
          <w:szCs w:val="24"/>
        </w:rPr>
        <w:t>Minority (5 points) &amp; Women's Business (5</w:t>
      </w:r>
      <w:r w:rsidR="00B136D9" w:rsidRPr="00C165E9">
        <w:rPr>
          <w:rFonts w:ascii="Garamond" w:hAnsi="Garamond"/>
          <w:b w:val="0"/>
          <w:sz w:val="24"/>
          <w:szCs w:val="24"/>
        </w:rPr>
        <w:t xml:space="preserve"> point</w:t>
      </w:r>
      <w:r w:rsidRPr="00C165E9">
        <w:rPr>
          <w:rFonts w:ascii="Garamond" w:hAnsi="Garamond"/>
          <w:b w:val="0"/>
          <w:sz w:val="24"/>
          <w:szCs w:val="24"/>
        </w:rPr>
        <w:t>s) Subcontractor Commitment - (1</w:t>
      </w:r>
      <w:r w:rsidR="00B136D9" w:rsidRPr="00C165E9">
        <w:rPr>
          <w:rFonts w:ascii="Garamond" w:hAnsi="Garamond"/>
          <w:b w:val="0"/>
          <w:sz w:val="24"/>
          <w:szCs w:val="24"/>
        </w:rPr>
        <w:t>0 points).</w:t>
      </w:r>
      <w:bookmarkEnd w:id="72"/>
      <w:bookmarkEnd w:id="73"/>
    </w:p>
    <w:p w14:paraId="2E75C39D" w14:textId="77777777" w:rsidR="00B136D9" w:rsidRPr="00C165E9" w:rsidRDefault="00B136D9" w:rsidP="006733D7">
      <w:pPr>
        <w:ind w:left="1440"/>
        <w:rPr>
          <w:rFonts w:ascii="Garamond" w:hAnsi="Garamond" w:cs="Calibri"/>
          <w:szCs w:val="24"/>
        </w:rPr>
      </w:pPr>
    </w:p>
    <w:p w14:paraId="76DE19C0" w14:textId="77777777" w:rsidR="00B136D9" w:rsidRPr="00C165E9" w:rsidRDefault="00B136D9" w:rsidP="006733D7">
      <w:pPr>
        <w:ind w:left="1440"/>
        <w:rPr>
          <w:rFonts w:ascii="Garamond" w:hAnsi="Garamond" w:cs="Calibri"/>
          <w:szCs w:val="24"/>
        </w:rPr>
      </w:pPr>
      <w:r w:rsidRPr="00C165E9">
        <w:rPr>
          <w:rFonts w:ascii="Garamond" w:hAnsi="Garamond" w:cs="Calibri"/>
          <w:szCs w:val="24"/>
        </w:rPr>
        <w:t xml:space="preserve">The following formula will be used to determine points to be awarded based on the </w:t>
      </w:r>
      <w:r w:rsidRPr="00C165E9">
        <w:rPr>
          <w:rFonts w:ascii="Garamond" w:hAnsi="Garamond" w:cs="Calibri"/>
          <w:szCs w:val="24"/>
        </w:rPr>
        <w:lastRenderedPageBreak/>
        <w:t>MBE and WBE goals listed in Section 1.20 of this RFP. Scoring is co</w:t>
      </w:r>
      <w:r w:rsidR="00677D4B" w:rsidRPr="00C165E9">
        <w:rPr>
          <w:rFonts w:ascii="Garamond" w:hAnsi="Garamond" w:cs="Calibri"/>
          <w:szCs w:val="24"/>
        </w:rPr>
        <w:t>nducted based on an assigned 1</w:t>
      </w:r>
      <w:r w:rsidRPr="00C165E9">
        <w:rPr>
          <w:rFonts w:ascii="Garamond" w:hAnsi="Garamond" w:cs="Calibri"/>
          <w:szCs w:val="24"/>
        </w:rPr>
        <w:t>0-point, plus possible 2 bonus-points,</w:t>
      </w:r>
      <w:r w:rsidR="00677D4B" w:rsidRPr="00C165E9">
        <w:rPr>
          <w:rFonts w:ascii="Garamond" w:hAnsi="Garamond" w:cs="Calibri"/>
          <w:szCs w:val="24"/>
        </w:rPr>
        <w:t xml:space="preserve"> scale (MBE: Possible 5</w:t>
      </w:r>
      <w:r w:rsidRPr="00C165E9">
        <w:rPr>
          <w:rFonts w:ascii="Garamond" w:hAnsi="Garamond" w:cs="Calibri"/>
          <w:szCs w:val="24"/>
        </w:rPr>
        <w:t xml:space="preserve"> points + 1 bonus point, WBE</w:t>
      </w:r>
      <w:r w:rsidR="00677D4B" w:rsidRPr="00C165E9">
        <w:rPr>
          <w:rFonts w:ascii="Garamond" w:hAnsi="Garamond" w:cs="Calibri"/>
          <w:szCs w:val="24"/>
        </w:rPr>
        <w:t>: Possible 5</w:t>
      </w:r>
      <w:r w:rsidRPr="00C165E9">
        <w:rPr>
          <w:rFonts w:ascii="Garamond" w:hAnsi="Garamond" w:cs="Calibri"/>
          <w:szCs w:val="24"/>
        </w:rPr>
        <w:t xml:space="preserve"> points + 1 bonus Point). Points are assigned for respective MBE participation and WBE participation based upon the BAFO meeting or exceeding the established goals.</w:t>
      </w:r>
    </w:p>
    <w:p w14:paraId="418ED209" w14:textId="77777777" w:rsidR="00B136D9" w:rsidRPr="00C165E9" w:rsidRDefault="00B136D9" w:rsidP="006733D7">
      <w:pPr>
        <w:ind w:left="1440"/>
        <w:rPr>
          <w:rFonts w:ascii="Garamond" w:hAnsi="Garamond" w:cs="Calibri"/>
          <w:szCs w:val="24"/>
        </w:rPr>
      </w:pPr>
    </w:p>
    <w:p w14:paraId="1F1C83B4" w14:textId="77777777" w:rsidR="00B136D9" w:rsidRPr="00C165E9" w:rsidRDefault="00B136D9" w:rsidP="006733D7">
      <w:pPr>
        <w:ind w:left="1440"/>
        <w:rPr>
          <w:rFonts w:ascii="Garamond" w:hAnsi="Garamond" w:cs="Calibri"/>
          <w:szCs w:val="24"/>
        </w:rPr>
      </w:pPr>
      <w:r w:rsidRPr="00C165E9">
        <w:rPr>
          <w:rFonts w:ascii="Garamond" w:hAnsi="Garamond" w:cs="Calibri"/>
          <w:szCs w:val="24"/>
        </w:rPr>
        <w:t>If the respondent’s commitment percentage is less than the established MBE or WBE goal, the maximum points achieved will be awarded according to the following schedule:</w:t>
      </w:r>
    </w:p>
    <w:p w14:paraId="23F56177" w14:textId="77777777" w:rsidR="00B136D9" w:rsidRPr="00C165E9" w:rsidRDefault="00B136D9" w:rsidP="006733D7">
      <w:pPr>
        <w:ind w:left="1440"/>
        <w:rPr>
          <w:rFonts w:ascii="Garamond" w:hAnsi="Garamond" w:cs="Calibri"/>
          <w:szCs w:val="24"/>
        </w:rPr>
      </w:pPr>
    </w:p>
    <w:tbl>
      <w:tblPr>
        <w:tblW w:w="6075" w:type="dxa"/>
        <w:tblInd w:w="1560" w:type="dxa"/>
        <w:tblLook w:val="00A0" w:firstRow="1" w:lastRow="0" w:firstColumn="1" w:lastColumn="0" w:noHBand="0" w:noVBand="0"/>
      </w:tblPr>
      <w:tblGrid>
        <w:gridCol w:w="575"/>
        <w:gridCol w:w="642"/>
        <w:gridCol w:w="642"/>
        <w:gridCol w:w="764"/>
        <w:gridCol w:w="762"/>
        <w:gridCol w:w="719"/>
        <w:gridCol w:w="642"/>
        <w:gridCol w:w="719"/>
        <w:gridCol w:w="764"/>
      </w:tblGrid>
      <w:tr w:rsidR="00B136D9" w:rsidRPr="00C165E9" w14:paraId="65B23051" w14:textId="77777777" w:rsidTr="00340580">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17A8DA3D"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43C91EFE"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1%</w:t>
            </w:r>
          </w:p>
        </w:tc>
        <w:tc>
          <w:tcPr>
            <w:tcW w:w="642" w:type="dxa"/>
            <w:tcBorders>
              <w:top w:val="single" w:sz="4" w:space="0" w:color="auto"/>
              <w:left w:val="nil"/>
              <w:bottom w:val="single" w:sz="4" w:space="0" w:color="auto"/>
              <w:right w:val="single" w:sz="4" w:space="0" w:color="auto"/>
            </w:tcBorders>
            <w:noWrap/>
            <w:vAlign w:val="bottom"/>
          </w:tcPr>
          <w:p w14:paraId="15B6BF08"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2%</w:t>
            </w:r>
          </w:p>
        </w:tc>
        <w:tc>
          <w:tcPr>
            <w:tcW w:w="764" w:type="dxa"/>
            <w:tcBorders>
              <w:top w:val="single" w:sz="4" w:space="0" w:color="auto"/>
              <w:left w:val="nil"/>
              <w:bottom w:val="single" w:sz="4" w:space="0" w:color="auto"/>
              <w:right w:val="single" w:sz="4" w:space="0" w:color="auto"/>
            </w:tcBorders>
            <w:noWrap/>
            <w:vAlign w:val="bottom"/>
          </w:tcPr>
          <w:p w14:paraId="1ECB57B2"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3%</w:t>
            </w:r>
          </w:p>
        </w:tc>
        <w:tc>
          <w:tcPr>
            <w:tcW w:w="762" w:type="dxa"/>
            <w:tcBorders>
              <w:top w:val="single" w:sz="4" w:space="0" w:color="auto"/>
              <w:left w:val="nil"/>
              <w:bottom w:val="single" w:sz="4" w:space="0" w:color="auto"/>
              <w:right w:val="single" w:sz="4" w:space="0" w:color="auto"/>
            </w:tcBorders>
            <w:noWrap/>
            <w:vAlign w:val="bottom"/>
          </w:tcPr>
          <w:p w14:paraId="79F00D92"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4%</w:t>
            </w:r>
          </w:p>
        </w:tc>
        <w:tc>
          <w:tcPr>
            <w:tcW w:w="642" w:type="dxa"/>
            <w:tcBorders>
              <w:top w:val="single" w:sz="4" w:space="0" w:color="auto"/>
              <w:left w:val="nil"/>
              <w:bottom w:val="single" w:sz="4" w:space="0" w:color="auto"/>
              <w:right w:val="single" w:sz="4" w:space="0" w:color="auto"/>
            </w:tcBorders>
            <w:noWrap/>
            <w:vAlign w:val="bottom"/>
          </w:tcPr>
          <w:p w14:paraId="094585F1"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5%</w:t>
            </w:r>
          </w:p>
        </w:tc>
        <w:tc>
          <w:tcPr>
            <w:tcW w:w="642" w:type="dxa"/>
            <w:tcBorders>
              <w:top w:val="single" w:sz="4" w:space="0" w:color="auto"/>
              <w:left w:val="nil"/>
              <w:bottom w:val="single" w:sz="4" w:space="0" w:color="auto"/>
              <w:right w:val="single" w:sz="4" w:space="0" w:color="auto"/>
            </w:tcBorders>
            <w:noWrap/>
            <w:vAlign w:val="bottom"/>
          </w:tcPr>
          <w:p w14:paraId="4B30113E"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6%</w:t>
            </w:r>
          </w:p>
        </w:tc>
        <w:tc>
          <w:tcPr>
            <w:tcW w:w="642" w:type="dxa"/>
            <w:tcBorders>
              <w:top w:val="single" w:sz="4" w:space="0" w:color="auto"/>
              <w:left w:val="nil"/>
              <w:bottom w:val="single" w:sz="4" w:space="0" w:color="auto"/>
              <w:right w:val="single" w:sz="4" w:space="0" w:color="auto"/>
            </w:tcBorders>
            <w:noWrap/>
            <w:vAlign w:val="bottom"/>
          </w:tcPr>
          <w:p w14:paraId="0E125530"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7%</w:t>
            </w:r>
          </w:p>
        </w:tc>
        <w:tc>
          <w:tcPr>
            <w:tcW w:w="764" w:type="dxa"/>
            <w:tcBorders>
              <w:top w:val="single" w:sz="4" w:space="0" w:color="auto"/>
              <w:left w:val="nil"/>
              <w:bottom w:val="single" w:sz="4" w:space="0" w:color="auto"/>
              <w:right w:val="single" w:sz="4" w:space="0" w:color="auto"/>
            </w:tcBorders>
            <w:noWrap/>
            <w:vAlign w:val="bottom"/>
          </w:tcPr>
          <w:p w14:paraId="705AC7DC"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8%</w:t>
            </w:r>
          </w:p>
        </w:tc>
      </w:tr>
      <w:tr w:rsidR="00B136D9" w:rsidRPr="00C165E9" w14:paraId="2A3F4845" w14:textId="77777777" w:rsidTr="00340580">
        <w:trPr>
          <w:trHeight w:val="300"/>
        </w:trPr>
        <w:tc>
          <w:tcPr>
            <w:tcW w:w="575" w:type="dxa"/>
            <w:tcBorders>
              <w:top w:val="nil"/>
              <w:left w:val="single" w:sz="4" w:space="0" w:color="auto"/>
              <w:bottom w:val="single" w:sz="4" w:space="0" w:color="auto"/>
              <w:right w:val="single" w:sz="4" w:space="0" w:color="auto"/>
            </w:tcBorders>
            <w:noWrap/>
            <w:vAlign w:val="bottom"/>
          </w:tcPr>
          <w:p w14:paraId="7FF474C1"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60300E71" w14:textId="77777777" w:rsidR="00B136D9" w:rsidRPr="00C165E9" w:rsidRDefault="00340580" w:rsidP="006733D7">
            <w:pPr>
              <w:jc w:val="center"/>
              <w:rPr>
                <w:rFonts w:ascii="Garamond" w:hAnsi="Garamond" w:cs="Calibri"/>
                <w:bCs/>
                <w:szCs w:val="24"/>
              </w:rPr>
            </w:pPr>
            <w:r w:rsidRPr="00C165E9">
              <w:rPr>
                <w:rFonts w:ascii="Garamond" w:hAnsi="Garamond" w:cs="Calibri"/>
                <w:bCs/>
                <w:szCs w:val="24"/>
              </w:rPr>
              <w:t>.625</w:t>
            </w:r>
          </w:p>
        </w:tc>
        <w:tc>
          <w:tcPr>
            <w:tcW w:w="642" w:type="dxa"/>
            <w:tcBorders>
              <w:top w:val="nil"/>
              <w:left w:val="nil"/>
              <w:bottom w:val="single" w:sz="4" w:space="0" w:color="auto"/>
              <w:right w:val="single" w:sz="4" w:space="0" w:color="auto"/>
            </w:tcBorders>
            <w:noWrap/>
            <w:vAlign w:val="bottom"/>
          </w:tcPr>
          <w:p w14:paraId="2EA6E87B" w14:textId="77777777" w:rsidR="00B136D9" w:rsidRPr="00C165E9" w:rsidRDefault="00340580" w:rsidP="006733D7">
            <w:pPr>
              <w:jc w:val="center"/>
              <w:rPr>
                <w:rFonts w:ascii="Garamond" w:hAnsi="Garamond" w:cs="Calibri"/>
                <w:bCs/>
                <w:szCs w:val="24"/>
              </w:rPr>
            </w:pPr>
            <w:r w:rsidRPr="00C165E9">
              <w:rPr>
                <w:rFonts w:ascii="Garamond" w:hAnsi="Garamond" w:cs="Calibri"/>
                <w:bCs/>
                <w:szCs w:val="24"/>
              </w:rPr>
              <w:t>1.25</w:t>
            </w:r>
          </w:p>
        </w:tc>
        <w:tc>
          <w:tcPr>
            <w:tcW w:w="764" w:type="dxa"/>
            <w:tcBorders>
              <w:top w:val="nil"/>
              <w:left w:val="nil"/>
              <w:bottom w:val="single" w:sz="4" w:space="0" w:color="auto"/>
              <w:right w:val="single" w:sz="4" w:space="0" w:color="auto"/>
            </w:tcBorders>
            <w:noWrap/>
            <w:vAlign w:val="bottom"/>
          </w:tcPr>
          <w:p w14:paraId="543191F2" w14:textId="77777777" w:rsidR="00B136D9" w:rsidRPr="00C165E9" w:rsidRDefault="00340580" w:rsidP="006733D7">
            <w:pPr>
              <w:jc w:val="center"/>
              <w:rPr>
                <w:rFonts w:ascii="Garamond" w:hAnsi="Garamond" w:cs="Calibri"/>
                <w:bCs/>
                <w:szCs w:val="24"/>
              </w:rPr>
            </w:pPr>
            <w:r w:rsidRPr="00C165E9">
              <w:rPr>
                <w:rFonts w:ascii="Garamond" w:hAnsi="Garamond" w:cs="Calibri"/>
                <w:bCs/>
                <w:szCs w:val="24"/>
              </w:rPr>
              <w:t>1.875</w:t>
            </w:r>
          </w:p>
        </w:tc>
        <w:tc>
          <w:tcPr>
            <w:tcW w:w="762" w:type="dxa"/>
            <w:tcBorders>
              <w:top w:val="nil"/>
              <w:left w:val="nil"/>
              <w:bottom w:val="single" w:sz="4" w:space="0" w:color="auto"/>
              <w:right w:val="single" w:sz="4" w:space="0" w:color="auto"/>
            </w:tcBorders>
            <w:noWrap/>
            <w:vAlign w:val="bottom"/>
          </w:tcPr>
          <w:p w14:paraId="0CB8D3E6" w14:textId="77777777" w:rsidR="00B136D9" w:rsidRPr="00C165E9" w:rsidRDefault="00340580" w:rsidP="006733D7">
            <w:pPr>
              <w:jc w:val="center"/>
              <w:rPr>
                <w:rFonts w:ascii="Garamond" w:hAnsi="Garamond" w:cs="Calibri"/>
                <w:bCs/>
                <w:szCs w:val="24"/>
              </w:rPr>
            </w:pPr>
            <w:r w:rsidRPr="00C165E9">
              <w:rPr>
                <w:rFonts w:ascii="Garamond" w:hAnsi="Garamond" w:cs="Calibri"/>
                <w:bCs/>
                <w:szCs w:val="24"/>
              </w:rPr>
              <w:t>2.5</w:t>
            </w:r>
          </w:p>
        </w:tc>
        <w:tc>
          <w:tcPr>
            <w:tcW w:w="642" w:type="dxa"/>
            <w:tcBorders>
              <w:top w:val="nil"/>
              <w:left w:val="nil"/>
              <w:bottom w:val="single" w:sz="4" w:space="0" w:color="auto"/>
              <w:right w:val="single" w:sz="4" w:space="0" w:color="auto"/>
            </w:tcBorders>
            <w:noWrap/>
            <w:vAlign w:val="bottom"/>
          </w:tcPr>
          <w:p w14:paraId="29A5D002" w14:textId="77777777" w:rsidR="00B136D9" w:rsidRPr="00C165E9" w:rsidRDefault="00340580" w:rsidP="006733D7">
            <w:pPr>
              <w:jc w:val="center"/>
              <w:rPr>
                <w:rFonts w:ascii="Garamond" w:hAnsi="Garamond" w:cs="Calibri"/>
                <w:bCs/>
                <w:szCs w:val="24"/>
              </w:rPr>
            </w:pPr>
            <w:r w:rsidRPr="00C165E9">
              <w:rPr>
                <w:rFonts w:ascii="Garamond" w:hAnsi="Garamond" w:cs="Calibri"/>
                <w:bCs/>
                <w:szCs w:val="24"/>
              </w:rPr>
              <w:t>3.125</w:t>
            </w:r>
          </w:p>
        </w:tc>
        <w:tc>
          <w:tcPr>
            <w:tcW w:w="642" w:type="dxa"/>
            <w:tcBorders>
              <w:top w:val="nil"/>
              <w:left w:val="nil"/>
              <w:bottom w:val="single" w:sz="4" w:space="0" w:color="auto"/>
              <w:right w:val="single" w:sz="4" w:space="0" w:color="auto"/>
            </w:tcBorders>
            <w:noWrap/>
            <w:vAlign w:val="bottom"/>
          </w:tcPr>
          <w:p w14:paraId="5929B212" w14:textId="77777777" w:rsidR="00B136D9" w:rsidRPr="00C165E9" w:rsidRDefault="00340580" w:rsidP="006733D7">
            <w:pPr>
              <w:jc w:val="center"/>
              <w:rPr>
                <w:rFonts w:ascii="Garamond" w:hAnsi="Garamond" w:cs="Calibri"/>
                <w:bCs/>
                <w:szCs w:val="24"/>
              </w:rPr>
            </w:pPr>
            <w:r w:rsidRPr="00C165E9">
              <w:rPr>
                <w:rFonts w:ascii="Garamond" w:hAnsi="Garamond" w:cs="Calibri"/>
                <w:bCs/>
                <w:szCs w:val="24"/>
              </w:rPr>
              <w:t>3.75</w:t>
            </w:r>
          </w:p>
        </w:tc>
        <w:tc>
          <w:tcPr>
            <w:tcW w:w="642" w:type="dxa"/>
            <w:tcBorders>
              <w:top w:val="nil"/>
              <w:left w:val="nil"/>
              <w:bottom w:val="single" w:sz="4" w:space="0" w:color="auto"/>
              <w:right w:val="single" w:sz="4" w:space="0" w:color="auto"/>
            </w:tcBorders>
            <w:noWrap/>
            <w:vAlign w:val="bottom"/>
          </w:tcPr>
          <w:p w14:paraId="2FA1321C" w14:textId="77777777" w:rsidR="00B136D9" w:rsidRPr="00C165E9" w:rsidRDefault="00340580" w:rsidP="006733D7">
            <w:pPr>
              <w:jc w:val="center"/>
              <w:rPr>
                <w:rFonts w:ascii="Garamond" w:hAnsi="Garamond" w:cs="Calibri"/>
                <w:bCs/>
                <w:szCs w:val="24"/>
              </w:rPr>
            </w:pPr>
            <w:r w:rsidRPr="00C165E9">
              <w:rPr>
                <w:rFonts w:ascii="Garamond" w:hAnsi="Garamond" w:cs="Calibri"/>
                <w:bCs/>
                <w:szCs w:val="24"/>
              </w:rPr>
              <w:t>4.375</w:t>
            </w:r>
          </w:p>
        </w:tc>
        <w:tc>
          <w:tcPr>
            <w:tcW w:w="764" w:type="dxa"/>
            <w:tcBorders>
              <w:top w:val="nil"/>
              <w:left w:val="nil"/>
              <w:bottom w:val="single" w:sz="4" w:space="0" w:color="auto"/>
              <w:right w:val="single" w:sz="4" w:space="0" w:color="auto"/>
            </w:tcBorders>
            <w:noWrap/>
            <w:vAlign w:val="bottom"/>
          </w:tcPr>
          <w:p w14:paraId="560C2048" w14:textId="77777777" w:rsidR="00B136D9" w:rsidRPr="00C165E9" w:rsidRDefault="00340580" w:rsidP="006733D7">
            <w:pPr>
              <w:jc w:val="center"/>
              <w:rPr>
                <w:rFonts w:ascii="Garamond" w:hAnsi="Garamond" w:cs="Calibri"/>
                <w:bCs/>
                <w:szCs w:val="24"/>
              </w:rPr>
            </w:pPr>
            <w:r w:rsidRPr="00C165E9">
              <w:rPr>
                <w:rFonts w:ascii="Garamond" w:hAnsi="Garamond" w:cs="Calibri"/>
                <w:bCs/>
                <w:szCs w:val="24"/>
              </w:rPr>
              <w:t>5.0</w:t>
            </w:r>
          </w:p>
        </w:tc>
      </w:tr>
    </w:tbl>
    <w:p w14:paraId="58C437F0" w14:textId="77777777" w:rsidR="00B136D9" w:rsidRPr="00C165E9" w:rsidRDefault="00B136D9" w:rsidP="006733D7">
      <w:pPr>
        <w:ind w:left="1440"/>
        <w:rPr>
          <w:rFonts w:ascii="Garamond" w:hAnsi="Garamond" w:cs="Calibri"/>
          <w:szCs w:val="24"/>
        </w:rPr>
      </w:pPr>
    </w:p>
    <w:p w14:paraId="7AA2C6DA" w14:textId="074DDE6F" w:rsidR="00B136D9" w:rsidRPr="00C165E9" w:rsidRDefault="00B136D9" w:rsidP="006733D7">
      <w:pPr>
        <w:ind w:left="1440"/>
        <w:rPr>
          <w:rFonts w:ascii="Garamond" w:hAnsi="Garamond" w:cs="Calibri"/>
          <w:i/>
          <w:szCs w:val="24"/>
        </w:rPr>
      </w:pPr>
      <w:r w:rsidRPr="00C165E9">
        <w:rPr>
          <w:rFonts w:ascii="Garamond" w:hAnsi="Garamond" w:cs="Calibri"/>
          <w:i/>
          <w:szCs w:val="24"/>
        </w:rPr>
        <w:t>NOTE:  Fractional percentages will be rounded up or down to the nearest whole percentage.  (e.g.</w:t>
      </w:r>
      <w:r w:rsidR="00A749F8">
        <w:rPr>
          <w:rFonts w:ascii="Garamond" w:hAnsi="Garamond" w:cs="Calibri"/>
          <w:i/>
          <w:szCs w:val="24"/>
        </w:rPr>
        <w:t>,</w:t>
      </w:r>
      <w:r w:rsidRPr="00C165E9">
        <w:rPr>
          <w:rFonts w:ascii="Garamond" w:hAnsi="Garamond" w:cs="Calibri"/>
          <w:i/>
          <w:szCs w:val="24"/>
        </w:rPr>
        <w:t xml:space="preserve"> 7.49% w</w:t>
      </w:r>
      <w:r w:rsidR="00340580" w:rsidRPr="00C165E9">
        <w:rPr>
          <w:rFonts w:ascii="Garamond" w:hAnsi="Garamond" w:cs="Calibri"/>
          <w:i/>
          <w:szCs w:val="24"/>
        </w:rPr>
        <w:t>ill be rounded down to 7% = 4.375</w:t>
      </w:r>
      <w:r w:rsidRPr="00C165E9">
        <w:rPr>
          <w:rFonts w:ascii="Garamond" w:hAnsi="Garamond" w:cs="Calibri"/>
          <w:i/>
          <w:szCs w:val="24"/>
        </w:rPr>
        <w:t xml:space="preserve"> pts., 7.5</w:t>
      </w:r>
      <w:r w:rsidR="00340580" w:rsidRPr="00C165E9">
        <w:rPr>
          <w:rFonts w:ascii="Garamond" w:hAnsi="Garamond" w:cs="Calibri"/>
          <w:i/>
          <w:szCs w:val="24"/>
        </w:rPr>
        <w:t>0% will be rounded up to 8% = 5</w:t>
      </w:r>
      <w:r w:rsidRPr="00C165E9">
        <w:rPr>
          <w:rFonts w:ascii="Garamond" w:hAnsi="Garamond" w:cs="Calibri"/>
          <w:i/>
          <w:szCs w:val="24"/>
        </w:rPr>
        <w:t>.00 pts.)</w:t>
      </w:r>
    </w:p>
    <w:p w14:paraId="51B3A323" w14:textId="77777777" w:rsidR="009E3178" w:rsidRPr="00C165E9" w:rsidRDefault="009E3178" w:rsidP="006733D7">
      <w:pPr>
        <w:ind w:left="1440"/>
        <w:rPr>
          <w:rFonts w:ascii="Garamond" w:hAnsi="Garamond" w:cs="Calibri"/>
          <w:i/>
          <w:szCs w:val="24"/>
        </w:rPr>
      </w:pPr>
    </w:p>
    <w:p w14:paraId="73865EFC" w14:textId="77777777" w:rsidR="009E3178" w:rsidRPr="00C165E9" w:rsidRDefault="009E3178" w:rsidP="006733D7">
      <w:pPr>
        <w:ind w:left="1440"/>
        <w:rPr>
          <w:rFonts w:ascii="Garamond" w:hAnsi="Garamond" w:cs="Calibri"/>
          <w:szCs w:val="24"/>
        </w:rPr>
      </w:pPr>
      <w:r w:rsidRPr="00C165E9">
        <w:rPr>
          <w:rFonts w:ascii="Garamond" w:hAnsi="Garamond" w:cs="Calibri"/>
          <w:szCs w:val="24"/>
        </w:rPr>
        <w:t xml:space="preserve">If the respondent’s commitment percentage is rounded down to 0% for MBE or WBE participation the respondent will receive 0 points. </w:t>
      </w:r>
    </w:p>
    <w:p w14:paraId="04F6F19F" w14:textId="77777777" w:rsidR="00B136D9" w:rsidRPr="00C165E9" w:rsidRDefault="00B136D9" w:rsidP="006733D7">
      <w:pPr>
        <w:ind w:left="1440"/>
        <w:rPr>
          <w:rFonts w:ascii="Garamond" w:hAnsi="Garamond" w:cs="Calibri"/>
          <w:b/>
          <w:szCs w:val="24"/>
        </w:rPr>
      </w:pPr>
    </w:p>
    <w:p w14:paraId="10A00ED9" w14:textId="77777777" w:rsidR="00B136D9" w:rsidRPr="00C165E9" w:rsidRDefault="00B136D9" w:rsidP="006733D7">
      <w:pPr>
        <w:ind w:left="1440"/>
        <w:rPr>
          <w:rFonts w:ascii="Garamond" w:hAnsi="Garamond" w:cs="Calibri"/>
          <w:b/>
          <w:szCs w:val="24"/>
        </w:rPr>
      </w:pPr>
      <w:r w:rsidRPr="00C165E9">
        <w:rPr>
          <w:rFonts w:ascii="Garamond" w:hAnsi="Garamond" w:cs="Calibri"/>
          <w:szCs w:val="24"/>
        </w:rPr>
        <w:t xml:space="preserve">If the respondent’s commitment percentage is 0% for MBE or WBE participation, a deduction of 1 point will be discounted on the respective MBE or WBE score.  </w:t>
      </w:r>
    </w:p>
    <w:p w14:paraId="67664324" w14:textId="77777777" w:rsidR="00B136D9" w:rsidRPr="00C165E9" w:rsidRDefault="00B136D9" w:rsidP="006733D7">
      <w:pPr>
        <w:ind w:left="1440"/>
        <w:rPr>
          <w:rFonts w:ascii="Garamond" w:hAnsi="Garamond" w:cs="Calibri"/>
          <w:b/>
          <w:szCs w:val="24"/>
        </w:rPr>
      </w:pPr>
    </w:p>
    <w:p w14:paraId="592AB1A4" w14:textId="2EFDA7A8" w:rsidR="00B136D9" w:rsidRPr="00C165E9" w:rsidRDefault="00B136D9" w:rsidP="006733D7">
      <w:pPr>
        <w:ind w:left="1440"/>
        <w:rPr>
          <w:rFonts w:ascii="Garamond" w:hAnsi="Garamond" w:cs="Calibri"/>
          <w:szCs w:val="24"/>
        </w:rPr>
      </w:pPr>
      <w:bookmarkStart w:id="74" w:name="_Hlk532822258"/>
      <w:r w:rsidRPr="00C165E9">
        <w:rPr>
          <w:rFonts w:ascii="Garamond" w:hAnsi="Garamond" w:cs="Calibri"/>
          <w:szCs w:val="24"/>
        </w:rPr>
        <w:t xml:space="preserve">The respondent with the greatest applicable </w:t>
      </w:r>
      <w:r w:rsidRPr="00EE6DFD">
        <w:rPr>
          <w:rFonts w:ascii="Garamond" w:hAnsi="Garamond" w:cs="Calibri"/>
          <w:strike/>
          <w:color w:val="FF0000"/>
          <w:szCs w:val="24"/>
        </w:rPr>
        <w:t>CUF</w:t>
      </w:r>
      <w:r w:rsidR="00EE6DFD" w:rsidRPr="00EE6DFD">
        <w:rPr>
          <w:rFonts w:ascii="Garamond" w:hAnsi="Garamond" w:cs="Calibri"/>
          <w:szCs w:val="24"/>
        </w:rPr>
        <w:t xml:space="preserve"> </w:t>
      </w:r>
      <w:r w:rsidR="00EE6DFD" w:rsidRPr="00EE6DFD">
        <w:rPr>
          <w:rFonts w:ascii="Garamond" w:hAnsi="Garamond" w:cs="Calibri"/>
          <w:color w:val="FF0000"/>
          <w:szCs w:val="24"/>
        </w:rPr>
        <w:t>VSC</w:t>
      </w:r>
      <w:r w:rsidRPr="00C165E9">
        <w:rPr>
          <w:rFonts w:ascii="Garamond" w:hAnsi="Garamond" w:cs="Calibri"/>
          <w:szCs w:val="24"/>
        </w:rPr>
        <w:t xml:space="preserve"> participation which exceeds the stated goal for the respective MBE or</w:t>
      </w:r>
      <w:r w:rsidR="00340580" w:rsidRPr="00C165E9">
        <w:rPr>
          <w:rFonts w:ascii="Garamond" w:hAnsi="Garamond" w:cs="Calibri"/>
          <w:szCs w:val="24"/>
        </w:rPr>
        <w:t xml:space="preserve"> WBE category will be awarded 6 points (5</w:t>
      </w:r>
      <w:r w:rsidRPr="00C165E9">
        <w:rPr>
          <w:rFonts w:ascii="Garamond" w:hAnsi="Garamond" w:cs="Calibri"/>
          <w:szCs w:val="24"/>
        </w:rPr>
        <w:t xml:space="preserve"> points plus 1 bonus point).  In cases where there is a tie for the greatest applicable </w:t>
      </w:r>
      <w:r w:rsidRPr="00EE6DFD">
        <w:rPr>
          <w:rFonts w:ascii="Garamond" w:hAnsi="Garamond" w:cs="Calibri"/>
          <w:strike/>
          <w:color w:val="FF0000"/>
          <w:szCs w:val="24"/>
        </w:rPr>
        <w:t>CUF</w:t>
      </w:r>
      <w:r w:rsidR="00EE6DFD" w:rsidRPr="00EE6DFD">
        <w:rPr>
          <w:rFonts w:ascii="Garamond" w:hAnsi="Garamond" w:cs="Calibri"/>
          <w:szCs w:val="24"/>
        </w:rPr>
        <w:t xml:space="preserve"> </w:t>
      </w:r>
      <w:r w:rsidR="00EE6DFD" w:rsidRPr="00EE6DFD">
        <w:rPr>
          <w:rFonts w:ascii="Garamond" w:hAnsi="Garamond" w:cs="Calibri"/>
          <w:color w:val="FF0000"/>
          <w:szCs w:val="24"/>
        </w:rPr>
        <w:t>VSC</w:t>
      </w:r>
      <w:r w:rsidRPr="00EE6DFD">
        <w:rPr>
          <w:rFonts w:ascii="Garamond" w:hAnsi="Garamond" w:cs="Calibri"/>
          <w:color w:val="FF0000"/>
          <w:szCs w:val="24"/>
        </w:rPr>
        <w:t xml:space="preserve"> </w:t>
      </w:r>
      <w:r w:rsidRPr="00C165E9">
        <w:rPr>
          <w:rFonts w:ascii="Garamond" w:hAnsi="Garamond" w:cs="Calibri"/>
          <w:szCs w:val="24"/>
        </w:rPr>
        <w:t>participation and both firms exceed the goal for the respective MBE/WBE cat</w:t>
      </w:r>
      <w:r w:rsidR="00340580" w:rsidRPr="00C165E9">
        <w:rPr>
          <w:rFonts w:ascii="Garamond" w:hAnsi="Garamond" w:cs="Calibri"/>
          <w:szCs w:val="24"/>
        </w:rPr>
        <w:t>egory both firms will receive 6</w:t>
      </w:r>
      <w:r w:rsidRPr="00C165E9">
        <w:rPr>
          <w:rFonts w:ascii="Garamond" w:hAnsi="Garamond" w:cs="Calibri"/>
          <w:szCs w:val="24"/>
        </w:rPr>
        <w:t xml:space="preserve"> points. </w:t>
      </w:r>
    </w:p>
    <w:bookmarkEnd w:id="74"/>
    <w:p w14:paraId="55EDBA31" w14:textId="77777777" w:rsidR="00B136D9" w:rsidRPr="00C165E9" w:rsidRDefault="00B136D9" w:rsidP="006733D7">
      <w:pPr>
        <w:ind w:left="1440"/>
        <w:rPr>
          <w:rFonts w:ascii="Garamond" w:hAnsi="Garamond" w:cs="Calibri"/>
          <w:szCs w:val="24"/>
        </w:rPr>
      </w:pPr>
    </w:p>
    <w:p w14:paraId="1C0CCCEF" w14:textId="16D82759" w:rsidR="00B136D9" w:rsidRPr="00C165E9" w:rsidRDefault="00B136D9" w:rsidP="006733D7">
      <w:pPr>
        <w:pStyle w:val="Heading3"/>
        <w:ind w:left="1440" w:hanging="720"/>
        <w:jc w:val="left"/>
        <w:rPr>
          <w:rFonts w:ascii="Garamond" w:hAnsi="Garamond"/>
          <w:b w:val="0"/>
          <w:sz w:val="24"/>
          <w:szCs w:val="24"/>
        </w:rPr>
      </w:pPr>
      <w:bookmarkStart w:id="75" w:name="_Toc510615174"/>
      <w:r w:rsidRPr="00C165E9">
        <w:rPr>
          <w:rFonts w:ascii="Garamond" w:hAnsi="Garamond"/>
          <w:b w:val="0"/>
          <w:sz w:val="24"/>
          <w:szCs w:val="24"/>
        </w:rPr>
        <w:t>3.2.7</w:t>
      </w:r>
      <w:r w:rsidRPr="00C165E9">
        <w:rPr>
          <w:rFonts w:ascii="Garamond" w:hAnsi="Garamond"/>
          <w:b w:val="0"/>
          <w:sz w:val="24"/>
          <w:szCs w:val="24"/>
        </w:rPr>
        <w:tab/>
      </w:r>
      <w:bookmarkStart w:id="76" w:name="_Hlk532822338"/>
      <w:r w:rsidRPr="00C165E9">
        <w:rPr>
          <w:rFonts w:ascii="Garamond" w:hAnsi="Garamond"/>
          <w:b w:val="0"/>
          <w:sz w:val="24"/>
          <w:szCs w:val="24"/>
        </w:rPr>
        <w:t xml:space="preserve">Indiana Veteran </w:t>
      </w:r>
      <w:r w:rsidR="00934939" w:rsidRPr="00C165E9">
        <w:rPr>
          <w:rFonts w:ascii="Garamond" w:hAnsi="Garamond"/>
          <w:b w:val="0"/>
          <w:sz w:val="24"/>
          <w:szCs w:val="24"/>
        </w:rPr>
        <w:t xml:space="preserve">Owned Small </w:t>
      </w:r>
      <w:r w:rsidRPr="00C165E9">
        <w:rPr>
          <w:rFonts w:ascii="Garamond" w:hAnsi="Garamond"/>
          <w:b w:val="0"/>
          <w:sz w:val="24"/>
          <w:szCs w:val="24"/>
        </w:rPr>
        <w:t>Business Subcontractor Commitment - (5 points).</w:t>
      </w:r>
      <w:bookmarkEnd w:id="75"/>
    </w:p>
    <w:bookmarkEnd w:id="76"/>
    <w:p w14:paraId="321EAC37" w14:textId="77777777" w:rsidR="00B136D9" w:rsidRPr="00C165E9" w:rsidRDefault="00B136D9" w:rsidP="006733D7">
      <w:pPr>
        <w:ind w:left="1440"/>
        <w:rPr>
          <w:rFonts w:ascii="Garamond" w:hAnsi="Garamond" w:cs="Calibri"/>
          <w:szCs w:val="24"/>
        </w:rPr>
      </w:pPr>
    </w:p>
    <w:p w14:paraId="5DC18715" w14:textId="3D0F9E97" w:rsidR="00B136D9" w:rsidRPr="00C165E9" w:rsidRDefault="00B136D9" w:rsidP="006733D7">
      <w:pPr>
        <w:ind w:left="1440"/>
        <w:rPr>
          <w:rFonts w:ascii="Garamond" w:hAnsi="Garamond" w:cs="Calibri"/>
          <w:szCs w:val="24"/>
        </w:rPr>
      </w:pPr>
      <w:r w:rsidRPr="00C165E9">
        <w:rPr>
          <w:rFonts w:ascii="Garamond" w:hAnsi="Garamond" w:cs="Calibri"/>
          <w:szCs w:val="24"/>
        </w:rPr>
        <w:t xml:space="preserve">The following formula will be used to determine points to be awarded based on the </w:t>
      </w:r>
      <w:r w:rsidR="00934939" w:rsidRPr="00C165E9">
        <w:rPr>
          <w:rFonts w:ascii="Garamond" w:hAnsi="Garamond" w:cs="Calibri"/>
          <w:szCs w:val="24"/>
        </w:rPr>
        <w:t>IVOSB</w:t>
      </w:r>
      <w:r w:rsidRPr="00C165E9">
        <w:rPr>
          <w:rFonts w:ascii="Garamond" w:hAnsi="Garamond" w:cs="Calibri"/>
          <w:szCs w:val="24"/>
        </w:rPr>
        <w:t xml:space="preserve"> goal listed in Section 1.2</w:t>
      </w:r>
      <w:r w:rsidR="004D0446" w:rsidRPr="00C165E9">
        <w:rPr>
          <w:rFonts w:ascii="Garamond" w:hAnsi="Garamond" w:cs="Calibri"/>
          <w:szCs w:val="24"/>
        </w:rPr>
        <w:t>0</w:t>
      </w:r>
      <w:r w:rsidRPr="00C165E9">
        <w:rPr>
          <w:rFonts w:ascii="Garamond" w:hAnsi="Garamond" w:cs="Calibri"/>
          <w:szCs w:val="24"/>
        </w:rPr>
        <w:t xml:space="preserve"> of this RFP. Scoring is conducted based on an assigned 5-point, plus possible 1 bonus-point, scale. Points are assigned for </w:t>
      </w:r>
      <w:r w:rsidR="00934939" w:rsidRPr="00C165E9">
        <w:rPr>
          <w:rFonts w:ascii="Garamond" w:hAnsi="Garamond" w:cs="Calibri"/>
          <w:szCs w:val="24"/>
        </w:rPr>
        <w:t>IVOSB</w:t>
      </w:r>
      <w:r w:rsidRPr="00C165E9">
        <w:rPr>
          <w:rFonts w:ascii="Garamond" w:hAnsi="Garamond" w:cs="Calibri"/>
          <w:szCs w:val="24"/>
        </w:rPr>
        <w:t xml:space="preserve"> participation based upon the BAFO meeting or exceeding the established goals.</w:t>
      </w:r>
    </w:p>
    <w:p w14:paraId="646806F2" w14:textId="77777777" w:rsidR="00B136D9" w:rsidRPr="00C165E9" w:rsidRDefault="00B136D9" w:rsidP="006733D7">
      <w:pPr>
        <w:ind w:left="1440"/>
        <w:rPr>
          <w:rFonts w:ascii="Garamond" w:hAnsi="Garamond" w:cs="Calibri"/>
          <w:szCs w:val="24"/>
        </w:rPr>
      </w:pPr>
    </w:p>
    <w:p w14:paraId="05DF5559" w14:textId="1B43D708" w:rsidR="00B136D9" w:rsidRPr="00C165E9" w:rsidRDefault="00B136D9" w:rsidP="006733D7">
      <w:pPr>
        <w:ind w:left="1440"/>
        <w:rPr>
          <w:rFonts w:ascii="Garamond" w:hAnsi="Garamond" w:cs="Calibri"/>
          <w:szCs w:val="24"/>
        </w:rPr>
      </w:pPr>
      <w:r w:rsidRPr="00C165E9">
        <w:rPr>
          <w:rFonts w:ascii="Garamond" w:hAnsi="Garamond" w:cs="Calibri"/>
          <w:szCs w:val="24"/>
        </w:rPr>
        <w:t xml:space="preserve">If the respondent’s commitment percentage is less than the established </w:t>
      </w:r>
      <w:r w:rsidR="00934939" w:rsidRPr="00C165E9">
        <w:rPr>
          <w:rFonts w:ascii="Garamond" w:hAnsi="Garamond" w:cs="Calibri"/>
          <w:szCs w:val="24"/>
        </w:rPr>
        <w:t>IVOSB</w:t>
      </w:r>
      <w:r w:rsidRPr="00C165E9">
        <w:rPr>
          <w:rFonts w:ascii="Garamond" w:hAnsi="Garamond" w:cs="Calibri"/>
          <w:szCs w:val="24"/>
        </w:rPr>
        <w:t xml:space="preserve"> goal, the maximum points achieved will be awarded according to the following schedule:</w:t>
      </w:r>
    </w:p>
    <w:p w14:paraId="63D9EC3B" w14:textId="77777777" w:rsidR="00B136D9" w:rsidRPr="00C165E9" w:rsidRDefault="00B136D9" w:rsidP="006733D7">
      <w:pPr>
        <w:ind w:left="1440"/>
        <w:rPr>
          <w:rFonts w:ascii="Garamond" w:hAnsi="Garamond" w:cs="Calibri"/>
          <w:szCs w:val="24"/>
        </w:rPr>
      </w:pPr>
    </w:p>
    <w:tbl>
      <w:tblPr>
        <w:tblW w:w="4627" w:type="dxa"/>
        <w:tblInd w:w="1560" w:type="dxa"/>
        <w:tblLook w:val="00A0" w:firstRow="1" w:lastRow="0" w:firstColumn="1" w:lastColumn="0" w:noHBand="0" w:noVBand="0"/>
      </w:tblPr>
      <w:tblGrid>
        <w:gridCol w:w="575"/>
        <w:gridCol w:w="642"/>
        <w:gridCol w:w="692"/>
        <w:gridCol w:w="692"/>
        <w:gridCol w:w="692"/>
        <w:gridCol w:w="692"/>
        <w:gridCol w:w="642"/>
      </w:tblGrid>
      <w:tr w:rsidR="00B136D9" w:rsidRPr="00C165E9" w14:paraId="085890A9" w14:textId="77777777" w:rsidTr="00B136D9">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3A48766A"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08F39854"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0%</w:t>
            </w:r>
          </w:p>
        </w:tc>
        <w:tc>
          <w:tcPr>
            <w:tcW w:w="692" w:type="dxa"/>
            <w:tcBorders>
              <w:top w:val="single" w:sz="4" w:space="0" w:color="auto"/>
              <w:left w:val="nil"/>
              <w:bottom w:val="single" w:sz="4" w:space="0" w:color="auto"/>
              <w:right w:val="single" w:sz="4" w:space="0" w:color="auto"/>
            </w:tcBorders>
            <w:noWrap/>
            <w:vAlign w:val="bottom"/>
          </w:tcPr>
          <w:p w14:paraId="04277D80"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0.6%</w:t>
            </w:r>
          </w:p>
        </w:tc>
        <w:tc>
          <w:tcPr>
            <w:tcW w:w="692" w:type="dxa"/>
            <w:tcBorders>
              <w:top w:val="single" w:sz="4" w:space="0" w:color="auto"/>
              <w:left w:val="nil"/>
              <w:bottom w:val="single" w:sz="4" w:space="0" w:color="auto"/>
              <w:right w:val="single" w:sz="4" w:space="0" w:color="auto"/>
            </w:tcBorders>
            <w:noWrap/>
            <w:vAlign w:val="bottom"/>
          </w:tcPr>
          <w:p w14:paraId="7A0646B4"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1.2%</w:t>
            </w:r>
          </w:p>
        </w:tc>
        <w:tc>
          <w:tcPr>
            <w:tcW w:w="692" w:type="dxa"/>
            <w:tcBorders>
              <w:top w:val="single" w:sz="4" w:space="0" w:color="auto"/>
              <w:left w:val="nil"/>
              <w:bottom w:val="single" w:sz="4" w:space="0" w:color="auto"/>
              <w:right w:val="single" w:sz="4" w:space="0" w:color="auto"/>
            </w:tcBorders>
            <w:noWrap/>
            <w:vAlign w:val="bottom"/>
          </w:tcPr>
          <w:p w14:paraId="5DD351DD"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1.8%</w:t>
            </w:r>
          </w:p>
        </w:tc>
        <w:tc>
          <w:tcPr>
            <w:tcW w:w="692" w:type="dxa"/>
            <w:tcBorders>
              <w:top w:val="single" w:sz="4" w:space="0" w:color="auto"/>
              <w:left w:val="nil"/>
              <w:bottom w:val="single" w:sz="4" w:space="0" w:color="auto"/>
              <w:right w:val="single" w:sz="4" w:space="0" w:color="auto"/>
            </w:tcBorders>
            <w:noWrap/>
            <w:vAlign w:val="bottom"/>
          </w:tcPr>
          <w:p w14:paraId="0EF86979"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2.4%</w:t>
            </w:r>
          </w:p>
        </w:tc>
        <w:tc>
          <w:tcPr>
            <w:tcW w:w="642" w:type="dxa"/>
            <w:tcBorders>
              <w:top w:val="single" w:sz="4" w:space="0" w:color="auto"/>
              <w:left w:val="nil"/>
              <w:bottom w:val="single" w:sz="4" w:space="0" w:color="auto"/>
              <w:right w:val="single" w:sz="4" w:space="0" w:color="auto"/>
            </w:tcBorders>
            <w:noWrap/>
            <w:vAlign w:val="bottom"/>
          </w:tcPr>
          <w:p w14:paraId="6AF306CB"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3%</w:t>
            </w:r>
          </w:p>
        </w:tc>
      </w:tr>
      <w:tr w:rsidR="00B136D9" w:rsidRPr="00C165E9" w14:paraId="66D7B37A" w14:textId="77777777" w:rsidTr="00B136D9">
        <w:trPr>
          <w:trHeight w:val="300"/>
        </w:trPr>
        <w:tc>
          <w:tcPr>
            <w:tcW w:w="575" w:type="dxa"/>
            <w:tcBorders>
              <w:top w:val="nil"/>
              <w:left w:val="single" w:sz="4" w:space="0" w:color="auto"/>
              <w:bottom w:val="single" w:sz="4" w:space="0" w:color="auto"/>
              <w:right w:val="single" w:sz="4" w:space="0" w:color="auto"/>
            </w:tcBorders>
            <w:noWrap/>
            <w:vAlign w:val="bottom"/>
          </w:tcPr>
          <w:p w14:paraId="48B2610F"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7E426917"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-1</w:t>
            </w:r>
          </w:p>
        </w:tc>
        <w:tc>
          <w:tcPr>
            <w:tcW w:w="692" w:type="dxa"/>
            <w:tcBorders>
              <w:top w:val="nil"/>
              <w:left w:val="nil"/>
              <w:bottom w:val="single" w:sz="4" w:space="0" w:color="auto"/>
              <w:right w:val="single" w:sz="4" w:space="0" w:color="auto"/>
            </w:tcBorders>
            <w:noWrap/>
            <w:vAlign w:val="bottom"/>
          </w:tcPr>
          <w:p w14:paraId="54C6A618"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1</w:t>
            </w:r>
          </w:p>
        </w:tc>
        <w:tc>
          <w:tcPr>
            <w:tcW w:w="692" w:type="dxa"/>
            <w:tcBorders>
              <w:top w:val="nil"/>
              <w:left w:val="nil"/>
              <w:bottom w:val="single" w:sz="4" w:space="0" w:color="auto"/>
              <w:right w:val="single" w:sz="4" w:space="0" w:color="auto"/>
            </w:tcBorders>
            <w:noWrap/>
            <w:vAlign w:val="bottom"/>
          </w:tcPr>
          <w:p w14:paraId="63DEC19B"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2</w:t>
            </w:r>
          </w:p>
        </w:tc>
        <w:tc>
          <w:tcPr>
            <w:tcW w:w="692" w:type="dxa"/>
            <w:tcBorders>
              <w:top w:val="nil"/>
              <w:left w:val="nil"/>
              <w:bottom w:val="single" w:sz="4" w:space="0" w:color="auto"/>
              <w:right w:val="single" w:sz="4" w:space="0" w:color="auto"/>
            </w:tcBorders>
            <w:noWrap/>
            <w:vAlign w:val="bottom"/>
          </w:tcPr>
          <w:p w14:paraId="73B63DCF"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3</w:t>
            </w:r>
          </w:p>
        </w:tc>
        <w:tc>
          <w:tcPr>
            <w:tcW w:w="692" w:type="dxa"/>
            <w:tcBorders>
              <w:top w:val="nil"/>
              <w:left w:val="nil"/>
              <w:bottom w:val="single" w:sz="4" w:space="0" w:color="auto"/>
              <w:right w:val="single" w:sz="4" w:space="0" w:color="auto"/>
            </w:tcBorders>
            <w:noWrap/>
            <w:vAlign w:val="bottom"/>
          </w:tcPr>
          <w:p w14:paraId="316E1A9F"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4</w:t>
            </w:r>
          </w:p>
        </w:tc>
        <w:tc>
          <w:tcPr>
            <w:tcW w:w="642" w:type="dxa"/>
            <w:tcBorders>
              <w:top w:val="nil"/>
              <w:left w:val="nil"/>
              <w:bottom w:val="single" w:sz="4" w:space="0" w:color="auto"/>
              <w:right w:val="single" w:sz="4" w:space="0" w:color="auto"/>
            </w:tcBorders>
            <w:noWrap/>
            <w:vAlign w:val="bottom"/>
          </w:tcPr>
          <w:p w14:paraId="6800194E" w14:textId="77777777" w:rsidR="00B136D9" w:rsidRPr="00C165E9" w:rsidRDefault="00B136D9" w:rsidP="006733D7">
            <w:pPr>
              <w:jc w:val="center"/>
              <w:rPr>
                <w:rFonts w:ascii="Garamond" w:hAnsi="Garamond" w:cs="Calibri"/>
                <w:bCs/>
                <w:szCs w:val="24"/>
              </w:rPr>
            </w:pPr>
            <w:r w:rsidRPr="00C165E9">
              <w:rPr>
                <w:rFonts w:ascii="Garamond" w:hAnsi="Garamond" w:cs="Calibri"/>
                <w:bCs/>
                <w:szCs w:val="24"/>
              </w:rPr>
              <w:t>5</w:t>
            </w:r>
          </w:p>
        </w:tc>
      </w:tr>
    </w:tbl>
    <w:p w14:paraId="7C0D4FF8" w14:textId="77777777" w:rsidR="00B136D9" w:rsidRPr="00C165E9" w:rsidRDefault="00B136D9" w:rsidP="006733D7">
      <w:pPr>
        <w:ind w:left="1440"/>
        <w:rPr>
          <w:rFonts w:ascii="Garamond" w:hAnsi="Garamond" w:cs="Calibri"/>
          <w:szCs w:val="24"/>
        </w:rPr>
      </w:pPr>
    </w:p>
    <w:p w14:paraId="25C1D894" w14:textId="4CB2ED7E" w:rsidR="00B136D9" w:rsidRPr="00C165E9" w:rsidRDefault="00B136D9" w:rsidP="006733D7">
      <w:pPr>
        <w:ind w:left="1440"/>
        <w:rPr>
          <w:rFonts w:ascii="Garamond" w:hAnsi="Garamond" w:cs="Calibri"/>
          <w:i/>
          <w:szCs w:val="24"/>
        </w:rPr>
      </w:pPr>
      <w:r w:rsidRPr="00C165E9">
        <w:rPr>
          <w:rFonts w:ascii="Garamond" w:hAnsi="Garamond" w:cs="Calibri"/>
          <w:i/>
          <w:szCs w:val="24"/>
        </w:rPr>
        <w:t>NOTE:  Fractional points will be awarded based upon a graduated scale between whole points. (e.g.</w:t>
      </w:r>
      <w:r w:rsidR="00A749F8">
        <w:rPr>
          <w:rFonts w:ascii="Garamond" w:hAnsi="Garamond" w:cs="Calibri"/>
          <w:i/>
          <w:szCs w:val="24"/>
        </w:rPr>
        <w:t>,</w:t>
      </w:r>
      <w:r w:rsidRPr="00C165E9">
        <w:rPr>
          <w:rFonts w:ascii="Garamond" w:hAnsi="Garamond" w:cs="Calibri"/>
          <w:i/>
          <w:szCs w:val="24"/>
        </w:rPr>
        <w:t xml:space="preserve"> a 0.3% commitment will receive .5 points and a 1.5% commitment will receive 2.5 points)</w:t>
      </w:r>
    </w:p>
    <w:p w14:paraId="0FCC5A70" w14:textId="77777777" w:rsidR="009E3178" w:rsidRPr="00C165E9" w:rsidRDefault="009E3178" w:rsidP="006733D7">
      <w:pPr>
        <w:rPr>
          <w:rFonts w:ascii="Garamond" w:hAnsi="Garamond" w:cs="Calibri"/>
          <w:szCs w:val="24"/>
        </w:rPr>
      </w:pPr>
    </w:p>
    <w:p w14:paraId="418E8D80" w14:textId="149D0F06" w:rsidR="00B136D9" w:rsidRPr="00C165E9" w:rsidRDefault="00B136D9" w:rsidP="006733D7">
      <w:pPr>
        <w:ind w:left="1440"/>
        <w:rPr>
          <w:rFonts w:ascii="Garamond" w:hAnsi="Garamond" w:cs="Calibri"/>
          <w:b/>
          <w:szCs w:val="24"/>
        </w:rPr>
      </w:pPr>
      <w:r w:rsidRPr="00C165E9">
        <w:rPr>
          <w:rFonts w:ascii="Garamond" w:hAnsi="Garamond" w:cs="Calibri"/>
          <w:szCs w:val="24"/>
        </w:rPr>
        <w:t xml:space="preserve"> If the respondent’s commitment percentage is 0% for </w:t>
      </w:r>
      <w:r w:rsidR="00934939" w:rsidRPr="00C165E9">
        <w:rPr>
          <w:rFonts w:ascii="Garamond" w:hAnsi="Garamond" w:cs="Calibri"/>
          <w:szCs w:val="24"/>
        </w:rPr>
        <w:t>IVOSB</w:t>
      </w:r>
      <w:r w:rsidRPr="00C165E9">
        <w:rPr>
          <w:rFonts w:ascii="Garamond" w:hAnsi="Garamond" w:cs="Calibri"/>
          <w:szCs w:val="24"/>
        </w:rPr>
        <w:t xml:space="preserve"> participation, a deduction of 1 point will be assessed.  </w:t>
      </w:r>
    </w:p>
    <w:p w14:paraId="14D72D43" w14:textId="77777777" w:rsidR="00B136D9" w:rsidRPr="00C165E9" w:rsidRDefault="00B136D9" w:rsidP="006733D7">
      <w:pPr>
        <w:ind w:left="1440"/>
        <w:rPr>
          <w:rFonts w:ascii="Garamond" w:hAnsi="Garamond" w:cs="Calibri"/>
          <w:b/>
          <w:szCs w:val="24"/>
        </w:rPr>
      </w:pPr>
    </w:p>
    <w:p w14:paraId="1DF01AF0" w14:textId="07976A36" w:rsidR="00B136D9" w:rsidRPr="00C165E9" w:rsidRDefault="00B136D9" w:rsidP="006733D7">
      <w:pPr>
        <w:ind w:left="1440"/>
        <w:rPr>
          <w:rFonts w:ascii="Garamond" w:hAnsi="Garamond" w:cs="Calibri"/>
          <w:szCs w:val="24"/>
        </w:rPr>
      </w:pPr>
      <w:bookmarkStart w:id="77" w:name="_Hlk532822354"/>
      <w:bookmarkStart w:id="78" w:name="_GoBack"/>
      <w:r w:rsidRPr="00C165E9">
        <w:rPr>
          <w:rFonts w:ascii="Garamond" w:hAnsi="Garamond" w:cs="Calibri"/>
          <w:szCs w:val="24"/>
        </w:rPr>
        <w:lastRenderedPageBreak/>
        <w:t xml:space="preserve">The respondent with the greatest applicable </w:t>
      </w:r>
      <w:r w:rsidRPr="00EE6DFD">
        <w:rPr>
          <w:rFonts w:ascii="Garamond" w:hAnsi="Garamond" w:cs="Calibri"/>
          <w:strike/>
          <w:color w:val="FF0000"/>
          <w:szCs w:val="24"/>
        </w:rPr>
        <w:t>CUF</w:t>
      </w:r>
      <w:r w:rsidR="00EE6DFD" w:rsidRPr="00EE6DFD">
        <w:rPr>
          <w:rFonts w:ascii="Garamond" w:hAnsi="Garamond" w:cs="Calibri"/>
          <w:color w:val="FF0000"/>
          <w:szCs w:val="24"/>
        </w:rPr>
        <w:t>VSC</w:t>
      </w:r>
      <w:r w:rsidRPr="00C165E9">
        <w:rPr>
          <w:rFonts w:ascii="Garamond" w:hAnsi="Garamond" w:cs="Calibri"/>
          <w:szCs w:val="24"/>
        </w:rPr>
        <w:t xml:space="preserve"> participation which exceeds the stated goal for the </w:t>
      </w:r>
      <w:r w:rsidR="00934939" w:rsidRPr="00C165E9">
        <w:rPr>
          <w:rFonts w:ascii="Garamond" w:hAnsi="Garamond" w:cs="Calibri"/>
          <w:szCs w:val="24"/>
        </w:rPr>
        <w:t>IVOSB</w:t>
      </w:r>
      <w:r w:rsidRPr="00C165E9">
        <w:rPr>
          <w:rFonts w:ascii="Garamond" w:hAnsi="Garamond" w:cs="Calibri"/>
          <w:szCs w:val="24"/>
        </w:rPr>
        <w:t xml:space="preserve"> category will be awarded 6 points (5 points plus 1 bonus point).  In cases where there is a tie for the greatest applicable </w:t>
      </w:r>
      <w:r w:rsidRPr="00EE6DFD">
        <w:rPr>
          <w:rFonts w:ascii="Garamond" w:hAnsi="Garamond" w:cs="Calibri"/>
          <w:strike/>
          <w:color w:val="FF0000"/>
          <w:szCs w:val="24"/>
        </w:rPr>
        <w:t>CUF</w:t>
      </w:r>
      <w:r w:rsidR="00EE6DFD" w:rsidRPr="00EE6DFD">
        <w:rPr>
          <w:rFonts w:ascii="Garamond" w:hAnsi="Garamond" w:cs="Calibri"/>
          <w:color w:val="FF0000"/>
          <w:szCs w:val="24"/>
        </w:rPr>
        <w:t xml:space="preserve">VSC </w:t>
      </w:r>
      <w:r w:rsidRPr="00C165E9">
        <w:rPr>
          <w:rFonts w:ascii="Garamond" w:hAnsi="Garamond" w:cs="Calibri"/>
          <w:szCs w:val="24"/>
        </w:rPr>
        <w:t xml:space="preserve">participation and both firms exceed the goal for the </w:t>
      </w:r>
      <w:r w:rsidR="00934939" w:rsidRPr="00C165E9">
        <w:rPr>
          <w:rFonts w:ascii="Garamond" w:hAnsi="Garamond" w:cs="Calibri"/>
          <w:szCs w:val="24"/>
        </w:rPr>
        <w:t>IVOSB</w:t>
      </w:r>
      <w:r w:rsidRPr="00C165E9">
        <w:rPr>
          <w:rFonts w:ascii="Garamond" w:hAnsi="Garamond" w:cs="Calibri"/>
          <w:szCs w:val="24"/>
        </w:rPr>
        <w:t xml:space="preserve"> category both firms will receive 6 points. </w:t>
      </w:r>
    </w:p>
    <w:bookmarkEnd w:id="77"/>
    <w:bookmarkEnd w:id="78"/>
    <w:p w14:paraId="1F463A7D" w14:textId="77777777" w:rsidR="007A121B" w:rsidRPr="00C165E9" w:rsidRDefault="007A121B" w:rsidP="006733D7">
      <w:pPr>
        <w:rPr>
          <w:rFonts w:ascii="Garamond" w:hAnsi="Garamond" w:cs="Calibri"/>
          <w:szCs w:val="24"/>
        </w:rPr>
      </w:pPr>
    </w:p>
    <w:p w14:paraId="643E83F5" w14:textId="77777777" w:rsidR="007A121B" w:rsidRPr="00C165E9" w:rsidRDefault="007A121B" w:rsidP="006733D7">
      <w:pPr>
        <w:pStyle w:val="Heading3"/>
        <w:ind w:left="1440" w:hanging="720"/>
        <w:jc w:val="left"/>
        <w:rPr>
          <w:rFonts w:ascii="Garamond" w:hAnsi="Garamond"/>
          <w:b w:val="0"/>
          <w:sz w:val="24"/>
          <w:szCs w:val="24"/>
        </w:rPr>
      </w:pPr>
      <w:bookmarkStart w:id="79" w:name="_Toc510615175"/>
      <w:r w:rsidRPr="00C165E9">
        <w:rPr>
          <w:rFonts w:ascii="Garamond" w:hAnsi="Garamond"/>
          <w:b w:val="0"/>
          <w:sz w:val="24"/>
          <w:szCs w:val="24"/>
        </w:rPr>
        <w:t>3.2.8</w:t>
      </w:r>
      <w:r w:rsidRPr="00C165E9">
        <w:rPr>
          <w:rFonts w:ascii="Garamond" w:hAnsi="Garamond"/>
          <w:b w:val="0"/>
          <w:sz w:val="24"/>
          <w:szCs w:val="24"/>
        </w:rPr>
        <w:tab/>
        <w:t>Qualified State Agency Preference Scoring</w:t>
      </w:r>
      <w:bookmarkEnd w:id="79"/>
    </w:p>
    <w:p w14:paraId="4D5930D5" w14:textId="77777777" w:rsidR="007A121B" w:rsidRPr="00C165E9" w:rsidRDefault="007A121B" w:rsidP="006733D7">
      <w:pPr>
        <w:ind w:left="1440"/>
        <w:rPr>
          <w:rFonts w:ascii="Garamond" w:hAnsi="Garamond" w:cs="Calibri"/>
          <w:szCs w:val="24"/>
        </w:rPr>
      </w:pPr>
    </w:p>
    <w:p w14:paraId="3225E615" w14:textId="4F7CA916" w:rsidR="007A121B" w:rsidRPr="00C165E9" w:rsidRDefault="007A121B" w:rsidP="006733D7">
      <w:pPr>
        <w:ind w:left="720"/>
        <w:rPr>
          <w:rFonts w:ascii="Garamond" w:hAnsi="Garamond"/>
          <w:szCs w:val="24"/>
        </w:rPr>
      </w:pPr>
      <w:r w:rsidRPr="00C165E9">
        <w:rPr>
          <w:rFonts w:ascii="Garamond" w:hAnsi="Garamond"/>
          <w:szCs w:val="24"/>
        </w:rPr>
        <w:t xml:space="preserve">When applicable, pursuant to Indiana </w:t>
      </w:r>
      <w:r w:rsidR="00F179C2" w:rsidRPr="00C165E9">
        <w:rPr>
          <w:rFonts w:ascii="Garamond" w:hAnsi="Garamond"/>
          <w:szCs w:val="24"/>
        </w:rPr>
        <w:t>Code 5</w:t>
      </w:r>
      <w:r w:rsidRPr="00C165E9">
        <w:rPr>
          <w:rFonts w:ascii="Garamond" w:hAnsi="Garamond"/>
          <w:szCs w:val="24"/>
        </w:rPr>
        <w:t>-22-</w:t>
      </w:r>
      <w:r w:rsidR="00F179C2" w:rsidRPr="00C165E9">
        <w:rPr>
          <w:rFonts w:ascii="Garamond" w:hAnsi="Garamond"/>
          <w:szCs w:val="24"/>
        </w:rPr>
        <w:t>13, a</w:t>
      </w:r>
      <w:r w:rsidRPr="00C165E9">
        <w:rPr>
          <w:rFonts w:ascii="Garamond" w:hAnsi="Garamond"/>
          <w:szCs w:val="24"/>
        </w:rPr>
        <w:t xml:space="preserve"> qualified state agency submitting a response to this RFP will be awarded preference points </w:t>
      </w:r>
      <w:r w:rsidR="00F179C2" w:rsidRPr="00C165E9">
        <w:rPr>
          <w:rFonts w:ascii="Garamond" w:hAnsi="Garamond"/>
          <w:szCs w:val="24"/>
        </w:rPr>
        <w:t>for Minority</w:t>
      </w:r>
      <w:r w:rsidRPr="00C165E9">
        <w:rPr>
          <w:rFonts w:ascii="Garamond" w:hAnsi="Garamond"/>
          <w:szCs w:val="24"/>
        </w:rPr>
        <w:t>, Women’s, and Indiana Veteran Business Enterprise equal the Respondent awarded the highest combined points awarded for such preferences in the scoring of this RFP.</w:t>
      </w:r>
    </w:p>
    <w:p w14:paraId="5699D5D9" w14:textId="77777777" w:rsidR="00F93C7A" w:rsidRPr="00C165E9" w:rsidRDefault="00F93C7A" w:rsidP="006733D7">
      <w:pPr>
        <w:ind w:left="720"/>
        <w:rPr>
          <w:rFonts w:ascii="Garamond" w:hAnsi="Garamond" w:cs="Calibri"/>
          <w:szCs w:val="24"/>
        </w:rPr>
      </w:pPr>
    </w:p>
    <w:p w14:paraId="72F8788F" w14:textId="77777777" w:rsidR="00B85649" w:rsidRPr="00C165E9" w:rsidRDefault="00B85649" w:rsidP="006733D7">
      <w:pPr>
        <w:ind w:firstLine="720"/>
        <w:rPr>
          <w:rFonts w:ascii="Garamond" w:hAnsi="Garamond" w:cs="Calibri"/>
          <w:szCs w:val="24"/>
        </w:rPr>
      </w:pPr>
    </w:p>
    <w:p w14:paraId="5E26C79B" w14:textId="10600996" w:rsidR="00864CDA" w:rsidRPr="00C165E9" w:rsidRDefault="00B136D9" w:rsidP="006733D7">
      <w:pPr>
        <w:widowControl/>
        <w:rPr>
          <w:rFonts w:ascii="Garamond" w:hAnsi="Garamond" w:cs="Calibri"/>
          <w:szCs w:val="24"/>
        </w:rPr>
      </w:pPr>
      <w:r w:rsidRPr="00C165E9">
        <w:rPr>
          <w:rFonts w:ascii="Garamond" w:hAnsi="Garamond" w:cs="Calibri"/>
          <w:szCs w:val="24"/>
        </w:rPr>
        <w:t xml:space="preserve">The Commissioner of IDOA or </w:t>
      </w:r>
      <w:r w:rsidR="004023BA" w:rsidRPr="00C165E9">
        <w:rPr>
          <w:rFonts w:ascii="Garamond" w:hAnsi="Garamond" w:cs="Calibri"/>
          <w:szCs w:val="24"/>
        </w:rPr>
        <w:t>their</w:t>
      </w:r>
      <w:r w:rsidRPr="00C165E9">
        <w:rPr>
          <w:rFonts w:ascii="Garamond" w:hAnsi="Garamond" w:cs="Calibri"/>
          <w:szCs w:val="24"/>
        </w:rPr>
        <w:t xml:space="preserve"> designee will, in the exercise of </w:t>
      </w:r>
      <w:r w:rsidR="004023BA" w:rsidRPr="00C165E9">
        <w:rPr>
          <w:rFonts w:ascii="Garamond" w:hAnsi="Garamond" w:cs="Calibri"/>
          <w:szCs w:val="24"/>
        </w:rPr>
        <w:t>their</w:t>
      </w:r>
      <w:r w:rsidRPr="00C165E9">
        <w:rPr>
          <w:rFonts w:ascii="Garamond" w:hAnsi="Garamond" w:cs="Calibri"/>
          <w:szCs w:val="24"/>
        </w:rPr>
        <w:t xml:space="preserve"> sole discretion, determine which proposal(s) offer the best means of servicing the interests of the State. The exercise of this discretion will be final.</w:t>
      </w:r>
    </w:p>
    <w:sectPr w:rsidR="00864CDA" w:rsidRPr="00C165E9" w:rsidSect="00B16BE3">
      <w:footerReference w:type="even" r:id="rId41"/>
      <w:footerReference w:type="default" r:id="rId4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14D8E" w14:textId="77777777" w:rsidR="000C0A14" w:rsidRDefault="000C0A14">
      <w:r>
        <w:separator/>
      </w:r>
    </w:p>
  </w:endnote>
  <w:endnote w:type="continuationSeparator" w:id="0">
    <w:p w14:paraId="30B61FE2" w14:textId="77777777" w:rsidR="000C0A14" w:rsidRDefault="000C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7A303" w14:textId="77777777" w:rsidR="00E538A0" w:rsidRDefault="00E538A0" w:rsidP="00B13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158893" w14:textId="77777777" w:rsidR="00E538A0" w:rsidRDefault="00E53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7DF6" w14:textId="1E089CC3" w:rsidR="00E538A0" w:rsidRPr="00C20F59" w:rsidRDefault="00E538A0" w:rsidP="00C20F59">
    <w:pPr>
      <w:pStyle w:val="Footer"/>
      <w:jc w:val="right"/>
      <w:rPr>
        <w:rFonts w:ascii="Garamond" w:hAnsi="Garamond"/>
      </w:rPr>
    </w:pPr>
    <w:r>
      <w:rPr>
        <w:rFonts w:ascii="Garamond" w:hAnsi="Garamond" w:cs="Calibri"/>
        <w:sz w:val="20"/>
      </w:rPr>
      <w:t xml:space="preserve">Request For Proposal, </w:t>
    </w:r>
    <w:r w:rsidRPr="00C20F59">
      <w:rPr>
        <w:rFonts w:ascii="Garamond" w:hAnsi="Garamond" w:cs="Calibri"/>
        <w:sz w:val="20"/>
      </w:rPr>
      <w:t xml:space="preserve">Page </w:t>
    </w:r>
    <w:r w:rsidRPr="00C20F59">
      <w:rPr>
        <w:rFonts w:ascii="Garamond" w:hAnsi="Garamond" w:cs="Calibri"/>
        <w:b/>
        <w:sz w:val="20"/>
      </w:rPr>
      <w:fldChar w:fldCharType="begin"/>
    </w:r>
    <w:r w:rsidRPr="00C20F59">
      <w:rPr>
        <w:rFonts w:ascii="Garamond" w:hAnsi="Garamond" w:cs="Calibri"/>
        <w:b/>
        <w:sz w:val="20"/>
      </w:rPr>
      <w:instrText xml:space="preserve"> PAGE </w:instrText>
    </w:r>
    <w:r w:rsidRPr="00C20F59">
      <w:rPr>
        <w:rFonts w:ascii="Garamond" w:hAnsi="Garamond" w:cs="Calibri"/>
        <w:b/>
        <w:sz w:val="20"/>
      </w:rPr>
      <w:fldChar w:fldCharType="separate"/>
    </w:r>
    <w:r>
      <w:rPr>
        <w:rFonts w:ascii="Garamond" w:hAnsi="Garamond" w:cs="Calibri"/>
        <w:b/>
        <w:noProof/>
        <w:sz w:val="20"/>
      </w:rPr>
      <w:t>28</w:t>
    </w:r>
    <w:r w:rsidRPr="00C20F59">
      <w:rPr>
        <w:rFonts w:ascii="Garamond" w:hAnsi="Garamond" w:cs="Calibri"/>
        <w:b/>
        <w:sz w:val="20"/>
      </w:rPr>
      <w:fldChar w:fldCharType="end"/>
    </w:r>
    <w:r w:rsidRPr="00C20F59">
      <w:rPr>
        <w:rFonts w:ascii="Garamond" w:hAnsi="Garamond" w:cs="Calibri"/>
        <w:sz w:val="20"/>
      </w:rPr>
      <w:t xml:space="preserve"> of </w:t>
    </w:r>
    <w:r w:rsidRPr="00C20F59">
      <w:rPr>
        <w:rFonts w:ascii="Garamond" w:hAnsi="Garamond" w:cs="Calibri"/>
        <w:b/>
        <w:sz w:val="20"/>
      </w:rPr>
      <w:fldChar w:fldCharType="begin"/>
    </w:r>
    <w:r w:rsidRPr="00C20F59">
      <w:rPr>
        <w:rFonts w:ascii="Garamond" w:hAnsi="Garamond" w:cs="Calibri"/>
        <w:b/>
        <w:sz w:val="20"/>
      </w:rPr>
      <w:instrText xml:space="preserve"> NUMPAGES  </w:instrText>
    </w:r>
    <w:r w:rsidRPr="00C20F59">
      <w:rPr>
        <w:rFonts w:ascii="Garamond" w:hAnsi="Garamond" w:cs="Calibri"/>
        <w:b/>
        <w:sz w:val="20"/>
      </w:rPr>
      <w:fldChar w:fldCharType="separate"/>
    </w:r>
    <w:r>
      <w:rPr>
        <w:rFonts w:ascii="Garamond" w:hAnsi="Garamond" w:cs="Calibri"/>
        <w:b/>
        <w:noProof/>
        <w:sz w:val="20"/>
      </w:rPr>
      <w:t>30</w:t>
    </w:r>
    <w:r w:rsidRPr="00C20F59">
      <w:rPr>
        <w:rFonts w:ascii="Garamond" w:hAnsi="Garamond" w:cs="Calibri"/>
        <w:b/>
        <w:sz w:val="20"/>
      </w:rPr>
      <w:fldChar w:fldCharType="end"/>
    </w:r>
  </w:p>
  <w:p w14:paraId="0A502BE6" w14:textId="77777777" w:rsidR="00E538A0" w:rsidRDefault="00E53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9BA83" w14:textId="77777777" w:rsidR="000C0A14" w:rsidRDefault="000C0A14">
      <w:r>
        <w:separator/>
      </w:r>
    </w:p>
  </w:footnote>
  <w:footnote w:type="continuationSeparator" w:id="0">
    <w:p w14:paraId="0C92DD32" w14:textId="77777777" w:rsidR="000C0A14" w:rsidRDefault="000C0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830F4"/>
    <w:multiLevelType w:val="hybridMultilevel"/>
    <w:tmpl w:val="759EBB02"/>
    <w:lvl w:ilvl="0" w:tplc="EB387130">
      <w:start w:val="1"/>
      <w:numFmt w:val="bullet"/>
      <w:lvlText w:val=""/>
      <w:lvlJc w:val="left"/>
      <w:pPr>
        <w:tabs>
          <w:tab w:val="num" w:pos="2160"/>
        </w:tabs>
        <w:ind w:left="2160" w:hanging="360"/>
      </w:pPr>
      <w:rPr>
        <w:rFonts w:ascii="Symbol" w:hAnsi="Symbol" w:hint="default"/>
        <w:color w:val="000000" w:themeColor="text1"/>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6104E0B"/>
    <w:multiLevelType w:val="multilevel"/>
    <w:tmpl w:val="7C347D1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C52FD4"/>
    <w:multiLevelType w:val="multilevel"/>
    <w:tmpl w:val="4960581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3FB424A"/>
    <w:multiLevelType w:val="multilevel"/>
    <w:tmpl w:val="A9A003D2"/>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72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72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108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108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14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144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180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2160" w:hanging="2160"/>
      </w:pPr>
      <w:rPr>
        <w:rFonts w:asciiTheme="majorHAnsi" w:eastAsiaTheme="majorEastAsia" w:hAnsiTheme="majorHAnsi" w:cstheme="majorBidi" w:hint="default"/>
        <w:color w:val="365F91" w:themeColor="accent1" w:themeShade="BF"/>
        <w:sz w:val="26"/>
      </w:rPr>
    </w:lvl>
  </w:abstractNum>
  <w:abstractNum w:abstractNumId="6"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527F0"/>
    <w:multiLevelType w:val="hybridMultilevel"/>
    <w:tmpl w:val="A73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1B4856"/>
    <w:multiLevelType w:val="hybridMultilevel"/>
    <w:tmpl w:val="8092E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D01E3"/>
    <w:multiLevelType w:val="multilevel"/>
    <w:tmpl w:val="2B5E3E2C"/>
    <w:lvl w:ilvl="0">
      <w:start w:val="1"/>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F277155"/>
    <w:multiLevelType w:val="hybridMultilevel"/>
    <w:tmpl w:val="49B28C7A"/>
    <w:lvl w:ilvl="0" w:tplc="FD0C3AC2">
      <w:start w:val="1"/>
      <w:numFmt w:val="bullet"/>
      <w:lvlText w:val=""/>
      <w:lvlJc w:val="left"/>
      <w:pPr>
        <w:tabs>
          <w:tab w:val="num" w:pos="4320"/>
        </w:tabs>
        <w:ind w:left="4320" w:hanging="360"/>
      </w:pPr>
      <w:rPr>
        <w:rFonts w:ascii="Symbol" w:hAnsi="Symbol" w:hint="default"/>
        <w:color w:val="FF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41C31CA4"/>
    <w:multiLevelType w:val="hybridMultilevel"/>
    <w:tmpl w:val="077C8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2230B4A"/>
    <w:multiLevelType w:val="multilevel"/>
    <w:tmpl w:val="D4E27314"/>
    <w:lvl w:ilvl="0">
      <w:start w:val="2"/>
      <w:numFmt w:val="decimal"/>
      <w:lvlText w:val="%1"/>
      <w:lvlJc w:val="left"/>
      <w:pPr>
        <w:ind w:left="600" w:hanging="600"/>
      </w:pPr>
      <w:rPr>
        <w:rFonts w:cs="Times New Roman" w:hint="default"/>
      </w:rPr>
    </w:lvl>
    <w:lvl w:ilvl="1">
      <w:start w:val="3"/>
      <w:numFmt w:val="decimal"/>
      <w:lvlText w:val="%1.%2"/>
      <w:lvlJc w:val="left"/>
      <w:pPr>
        <w:ind w:left="960" w:hanging="600"/>
      </w:pPr>
      <w:rPr>
        <w:rFonts w:cs="Times New Roman" w:hint="default"/>
      </w:rPr>
    </w:lvl>
    <w:lvl w:ilvl="2">
      <w:start w:val="1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AE61AD0"/>
    <w:multiLevelType w:val="multilevel"/>
    <w:tmpl w:val="87CE5AFC"/>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108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144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216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252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32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360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432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5040" w:hanging="2160"/>
      </w:pPr>
      <w:rPr>
        <w:rFonts w:asciiTheme="majorHAnsi" w:eastAsiaTheme="majorEastAsia" w:hAnsiTheme="majorHAnsi" w:cstheme="majorBidi" w:hint="default"/>
        <w:color w:val="365F91" w:themeColor="accent1" w:themeShade="BF"/>
        <w:sz w:val="26"/>
      </w:rPr>
    </w:lvl>
  </w:abstractNum>
  <w:abstractNum w:abstractNumId="15" w15:restartNumberingAfterBreak="0">
    <w:nsid w:val="4D114420"/>
    <w:multiLevelType w:val="multilevel"/>
    <w:tmpl w:val="A0EC0DA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4F7D34A8"/>
    <w:multiLevelType w:val="hybridMultilevel"/>
    <w:tmpl w:val="107836EE"/>
    <w:lvl w:ilvl="0" w:tplc="EA9C2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AB5B9C"/>
    <w:multiLevelType w:val="multilevel"/>
    <w:tmpl w:val="77546A9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56C4674D"/>
    <w:multiLevelType w:val="multilevel"/>
    <w:tmpl w:val="9D5449B0"/>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365F91" w:themeColor="accent1" w:themeShade="BF"/>
      </w:rPr>
    </w:lvl>
    <w:lvl w:ilvl="3">
      <w:start w:val="1"/>
      <w:numFmt w:val="decimal"/>
      <w:lvlText w:val="%1.%2.%3.%4"/>
      <w:lvlJc w:val="left"/>
      <w:pPr>
        <w:ind w:left="1080" w:hanging="1080"/>
      </w:pPr>
      <w:rPr>
        <w:rFonts w:hint="default"/>
        <w:color w:val="365F91" w:themeColor="accent1" w:themeShade="BF"/>
      </w:rPr>
    </w:lvl>
    <w:lvl w:ilvl="4">
      <w:start w:val="1"/>
      <w:numFmt w:val="decimal"/>
      <w:lvlText w:val="%1.%2.%3.%4.%5"/>
      <w:lvlJc w:val="left"/>
      <w:pPr>
        <w:ind w:left="1080" w:hanging="1080"/>
      </w:pPr>
      <w:rPr>
        <w:rFonts w:hint="default"/>
        <w:color w:val="365F91" w:themeColor="accent1" w:themeShade="BF"/>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20" w15:restartNumberingAfterBreak="0">
    <w:nsid w:val="593F21DE"/>
    <w:multiLevelType w:val="hybridMultilevel"/>
    <w:tmpl w:val="CF1E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9A179B"/>
    <w:multiLevelType w:val="multilevel"/>
    <w:tmpl w:val="D1FC4468"/>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EA70344"/>
    <w:multiLevelType w:val="multilevel"/>
    <w:tmpl w:val="E66C3A48"/>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10E276E"/>
    <w:multiLevelType w:val="hybridMultilevel"/>
    <w:tmpl w:val="A60A423E"/>
    <w:lvl w:ilvl="0" w:tplc="5D061A98">
      <w:start w:val="3"/>
      <w:numFmt w:val="bullet"/>
      <w:lvlText w:val="-"/>
      <w:lvlJc w:val="left"/>
      <w:pPr>
        <w:ind w:left="1080" w:hanging="360"/>
      </w:pPr>
      <w:rPr>
        <w:rFonts w:ascii="Garamond" w:eastAsia="Times New Roman" w:hAnsi="Garamond"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1E0EB5"/>
    <w:multiLevelType w:val="multilevel"/>
    <w:tmpl w:val="BBBA4B1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63895A26"/>
    <w:multiLevelType w:val="hybridMultilevel"/>
    <w:tmpl w:val="73A06232"/>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1D78E3"/>
    <w:multiLevelType w:val="multilevel"/>
    <w:tmpl w:val="8B7A43EA"/>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5"/>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CE06AEC"/>
    <w:multiLevelType w:val="multilevel"/>
    <w:tmpl w:val="6B1A496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28"/>
  </w:num>
  <w:num w:numId="2">
    <w:abstractNumId w:val="23"/>
  </w:num>
  <w:num w:numId="3">
    <w:abstractNumId w:val="18"/>
  </w:num>
  <w:num w:numId="4">
    <w:abstractNumId w:val="30"/>
  </w:num>
  <w:num w:numId="5">
    <w:abstractNumId w:val="2"/>
  </w:num>
  <w:num w:numId="6">
    <w:abstractNumId w:val="29"/>
  </w:num>
  <w:num w:numId="7">
    <w:abstractNumId w:val="4"/>
  </w:num>
  <w:num w:numId="8">
    <w:abstractNumId w:val="15"/>
  </w:num>
  <w:num w:numId="9">
    <w:abstractNumId w:val="3"/>
  </w:num>
  <w:num w:numId="10">
    <w:abstractNumId w:val="17"/>
  </w:num>
  <w:num w:numId="11">
    <w:abstractNumId w:val="9"/>
  </w:num>
  <w:num w:numId="12">
    <w:abstractNumId w:val="25"/>
  </w:num>
  <w:num w:numId="13">
    <w:abstractNumId w:val="1"/>
  </w:num>
  <w:num w:numId="14">
    <w:abstractNumId w:val="21"/>
  </w:num>
  <w:num w:numId="15">
    <w:abstractNumId w:val="12"/>
  </w:num>
  <w:num w:numId="16">
    <w:abstractNumId w:val="13"/>
  </w:num>
  <w:num w:numId="17">
    <w:abstractNumId w:val="22"/>
  </w:num>
  <w:num w:numId="18">
    <w:abstractNumId w:val="27"/>
  </w:num>
  <w:num w:numId="19">
    <w:abstractNumId w:val="16"/>
  </w:num>
  <w:num w:numId="20">
    <w:abstractNumId w:val="8"/>
  </w:num>
  <w:num w:numId="21">
    <w:abstractNumId w:val="0"/>
  </w:num>
  <w:num w:numId="22">
    <w:abstractNumId w:val="20"/>
  </w:num>
  <w:num w:numId="23">
    <w:abstractNumId w:val="11"/>
  </w:num>
  <w:num w:numId="24">
    <w:abstractNumId w:val="19"/>
  </w:num>
  <w:num w:numId="25">
    <w:abstractNumId w:val="5"/>
  </w:num>
  <w:num w:numId="26">
    <w:abstractNumId w:val="14"/>
  </w:num>
  <w:num w:numId="27">
    <w:abstractNumId w:val="10"/>
  </w:num>
  <w:num w:numId="28">
    <w:abstractNumId w:val="26"/>
  </w:num>
  <w:num w:numId="29">
    <w:abstractNumId w:val="6"/>
  </w:num>
  <w:num w:numId="30">
    <w:abstractNumId w:val="7"/>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D9"/>
    <w:rsid w:val="000004F7"/>
    <w:rsid w:val="0000355C"/>
    <w:rsid w:val="0000753B"/>
    <w:rsid w:val="00007DC1"/>
    <w:rsid w:val="00016409"/>
    <w:rsid w:val="00016A79"/>
    <w:rsid w:val="0002682F"/>
    <w:rsid w:val="00026A14"/>
    <w:rsid w:val="00035462"/>
    <w:rsid w:val="00035B6D"/>
    <w:rsid w:val="00051EB9"/>
    <w:rsid w:val="00051F86"/>
    <w:rsid w:val="00053F45"/>
    <w:rsid w:val="00064385"/>
    <w:rsid w:val="00072F8C"/>
    <w:rsid w:val="00077C8E"/>
    <w:rsid w:val="000806C8"/>
    <w:rsid w:val="00084B55"/>
    <w:rsid w:val="00091C8A"/>
    <w:rsid w:val="000A63DE"/>
    <w:rsid w:val="000B29AC"/>
    <w:rsid w:val="000B71E7"/>
    <w:rsid w:val="000C0A14"/>
    <w:rsid w:val="000C442B"/>
    <w:rsid w:val="000D4FDC"/>
    <w:rsid w:val="000D7366"/>
    <w:rsid w:val="000E2ED8"/>
    <w:rsid w:val="000F20E3"/>
    <w:rsid w:val="001418CF"/>
    <w:rsid w:val="00143A92"/>
    <w:rsid w:val="001469E1"/>
    <w:rsid w:val="00163924"/>
    <w:rsid w:val="0016662B"/>
    <w:rsid w:val="00166940"/>
    <w:rsid w:val="00173E24"/>
    <w:rsid w:val="00181B53"/>
    <w:rsid w:val="0018351F"/>
    <w:rsid w:val="00190004"/>
    <w:rsid w:val="00191A30"/>
    <w:rsid w:val="001A69B6"/>
    <w:rsid w:val="001B08C4"/>
    <w:rsid w:val="001B2F8B"/>
    <w:rsid w:val="001D1846"/>
    <w:rsid w:val="001D5D57"/>
    <w:rsid w:val="001E341D"/>
    <w:rsid w:val="001E44C1"/>
    <w:rsid w:val="001F097C"/>
    <w:rsid w:val="00202A0E"/>
    <w:rsid w:val="00203B68"/>
    <w:rsid w:val="002148F5"/>
    <w:rsid w:val="00214C62"/>
    <w:rsid w:val="00221C3C"/>
    <w:rsid w:val="002231A9"/>
    <w:rsid w:val="002360D4"/>
    <w:rsid w:val="00236D38"/>
    <w:rsid w:val="002516E3"/>
    <w:rsid w:val="0025488F"/>
    <w:rsid w:val="00281A81"/>
    <w:rsid w:val="00297AF8"/>
    <w:rsid w:val="002A5079"/>
    <w:rsid w:val="002C410A"/>
    <w:rsid w:val="002C757D"/>
    <w:rsid w:val="002D0000"/>
    <w:rsid w:val="002D1579"/>
    <w:rsid w:val="002D16A5"/>
    <w:rsid w:val="002D5293"/>
    <w:rsid w:val="002E0A11"/>
    <w:rsid w:val="00315C73"/>
    <w:rsid w:val="00316F90"/>
    <w:rsid w:val="00322CA8"/>
    <w:rsid w:val="0032500D"/>
    <w:rsid w:val="0033318A"/>
    <w:rsid w:val="00340580"/>
    <w:rsid w:val="0036147F"/>
    <w:rsid w:val="003806DD"/>
    <w:rsid w:val="003879D8"/>
    <w:rsid w:val="003A39DC"/>
    <w:rsid w:val="003A5CFA"/>
    <w:rsid w:val="003D74A4"/>
    <w:rsid w:val="003E553A"/>
    <w:rsid w:val="003F1EB1"/>
    <w:rsid w:val="00401AEE"/>
    <w:rsid w:val="004023BA"/>
    <w:rsid w:val="00404034"/>
    <w:rsid w:val="00415DAF"/>
    <w:rsid w:val="00417234"/>
    <w:rsid w:val="00421E94"/>
    <w:rsid w:val="00430D11"/>
    <w:rsid w:val="00431E13"/>
    <w:rsid w:val="00453DB6"/>
    <w:rsid w:val="004542C8"/>
    <w:rsid w:val="004574C6"/>
    <w:rsid w:val="00461B0C"/>
    <w:rsid w:val="00470B90"/>
    <w:rsid w:val="004A0B57"/>
    <w:rsid w:val="004A1E28"/>
    <w:rsid w:val="004A43C8"/>
    <w:rsid w:val="004A6193"/>
    <w:rsid w:val="004B0A6D"/>
    <w:rsid w:val="004C0325"/>
    <w:rsid w:val="004C631C"/>
    <w:rsid w:val="004C63AB"/>
    <w:rsid w:val="004D0446"/>
    <w:rsid w:val="004D3DE1"/>
    <w:rsid w:val="004E79E6"/>
    <w:rsid w:val="004F54B0"/>
    <w:rsid w:val="00507E00"/>
    <w:rsid w:val="00511E5A"/>
    <w:rsid w:val="00522FBA"/>
    <w:rsid w:val="0053196E"/>
    <w:rsid w:val="00533468"/>
    <w:rsid w:val="00545397"/>
    <w:rsid w:val="00553145"/>
    <w:rsid w:val="0055459D"/>
    <w:rsid w:val="00570119"/>
    <w:rsid w:val="00570B44"/>
    <w:rsid w:val="00580D53"/>
    <w:rsid w:val="00580D9B"/>
    <w:rsid w:val="005972B6"/>
    <w:rsid w:val="0059783D"/>
    <w:rsid w:val="005A53BC"/>
    <w:rsid w:val="005C46D4"/>
    <w:rsid w:val="005C6733"/>
    <w:rsid w:val="005D5C88"/>
    <w:rsid w:val="005E0506"/>
    <w:rsid w:val="005F5257"/>
    <w:rsid w:val="00607EAA"/>
    <w:rsid w:val="00610416"/>
    <w:rsid w:val="00616957"/>
    <w:rsid w:val="00624658"/>
    <w:rsid w:val="00624E29"/>
    <w:rsid w:val="00635F4E"/>
    <w:rsid w:val="0064324C"/>
    <w:rsid w:val="006500CE"/>
    <w:rsid w:val="00654158"/>
    <w:rsid w:val="006545CB"/>
    <w:rsid w:val="006630B8"/>
    <w:rsid w:val="0066782C"/>
    <w:rsid w:val="006733D7"/>
    <w:rsid w:val="00677D4B"/>
    <w:rsid w:val="006911A8"/>
    <w:rsid w:val="0069679D"/>
    <w:rsid w:val="006A420E"/>
    <w:rsid w:val="006A60AF"/>
    <w:rsid w:val="006C298C"/>
    <w:rsid w:val="006C3F22"/>
    <w:rsid w:val="006D48C8"/>
    <w:rsid w:val="006E5652"/>
    <w:rsid w:val="00707C92"/>
    <w:rsid w:val="0071430D"/>
    <w:rsid w:val="007159A0"/>
    <w:rsid w:val="00722CDC"/>
    <w:rsid w:val="0072509A"/>
    <w:rsid w:val="00727CEE"/>
    <w:rsid w:val="00732A9E"/>
    <w:rsid w:val="00734F1D"/>
    <w:rsid w:val="00745325"/>
    <w:rsid w:val="00751AD7"/>
    <w:rsid w:val="007537C4"/>
    <w:rsid w:val="0076240E"/>
    <w:rsid w:val="00763C61"/>
    <w:rsid w:val="00767DF3"/>
    <w:rsid w:val="007718D5"/>
    <w:rsid w:val="00777105"/>
    <w:rsid w:val="00777F1F"/>
    <w:rsid w:val="00780D97"/>
    <w:rsid w:val="007832BA"/>
    <w:rsid w:val="00790A66"/>
    <w:rsid w:val="00791EF3"/>
    <w:rsid w:val="00794343"/>
    <w:rsid w:val="007A121B"/>
    <w:rsid w:val="007A5CC4"/>
    <w:rsid w:val="007B3213"/>
    <w:rsid w:val="007B3FDB"/>
    <w:rsid w:val="007D3269"/>
    <w:rsid w:val="007F4DB9"/>
    <w:rsid w:val="007F77B2"/>
    <w:rsid w:val="00800C85"/>
    <w:rsid w:val="00800FDA"/>
    <w:rsid w:val="008061EB"/>
    <w:rsid w:val="00807FA8"/>
    <w:rsid w:val="00813CEC"/>
    <w:rsid w:val="008140FA"/>
    <w:rsid w:val="00824833"/>
    <w:rsid w:val="00850BB3"/>
    <w:rsid w:val="00851D4E"/>
    <w:rsid w:val="00861C05"/>
    <w:rsid w:val="00864CDA"/>
    <w:rsid w:val="00870EC6"/>
    <w:rsid w:val="00872C58"/>
    <w:rsid w:val="00880EBA"/>
    <w:rsid w:val="008C0878"/>
    <w:rsid w:val="008C2A6D"/>
    <w:rsid w:val="008C6CBE"/>
    <w:rsid w:val="008F127B"/>
    <w:rsid w:val="009217BB"/>
    <w:rsid w:val="00925AF1"/>
    <w:rsid w:val="00934939"/>
    <w:rsid w:val="00964AE6"/>
    <w:rsid w:val="009E3178"/>
    <w:rsid w:val="009E7B34"/>
    <w:rsid w:val="00A027E7"/>
    <w:rsid w:val="00A03E25"/>
    <w:rsid w:val="00A05B53"/>
    <w:rsid w:val="00A05BD9"/>
    <w:rsid w:val="00A171A1"/>
    <w:rsid w:val="00A21070"/>
    <w:rsid w:val="00A31BDA"/>
    <w:rsid w:val="00A476A1"/>
    <w:rsid w:val="00A749F8"/>
    <w:rsid w:val="00A9252F"/>
    <w:rsid w:val="00A97021"/>
    <w:rsid w:val="00AB001A"/>
    <w:rsid w:val="00AB3AA4"/>
    <w:rsid w:val="00AC49ED"/>
    <w:rsid w:val="00AC4AE4"/>
    <w:rsid w:val="00AC6F98"/>
    <w:rsid w:val="00AC770F"/>
    <w:rsid w:val="00AD0BF7"/>
    <w:rsid w:val="00AD7095"/>
    <w:rsid w:val="00B070F6"/>
    <w:rsid w:val="00B1019E"/>
    <w:rsid w:val="00B12C59"/>
    <w:rsid w:val="00B136D9"/>
    <w:rsid w:val="00B14608"/>
    <w:rsid w:val="00B16BE3"/>
    <w:rsid w:val="00B237F4"/>
    <w:rsid w:val="00B2613C"/>
    <w:rsid w:val="00B27E44"/>
    <w:rsid w:val="00B30622"/>
    <w:rsid w:val="00B33426"/>
    <w:rsid w:val="00B46F6C"/>
    <w:rsid w:val="00B628D4"/>
    <w:rsid w:val="00B65AB8"/>
    <w:rsid w:val="00B66620"/>
    <w:rsid w:val="00B72923"/>
    <w:rsid w:val="00B85649"/>
    <w:rsid w:val="00B930F1"/>
    <w:rsid w:val="00B94E03"/>
    <w:rsid w:val="00BA10D3"/>
    <w:rsid w:val="00BB17A4"/>
    <w:rsid w:val="00BC28B3"/>
    <w:rsid w:val="00BD4E70"/>
    <w:rsid w:val="00BD7A4E"/>
    <w:rsid w:val="00BE235C"/>
    <w:rsid w:val="00BE5EB2"/>
    <w:rsid w:val="00BF6625"/>
    <w:rsid w:val="00C06A9B"/>
    <w:rsid w:val="00C11DE2"/>
    <w:rsid w:val="00C165E9"/>
    <w:rsid w:val="00C16F75"/>
    <w:rsid w:val="00C171F2"/>
    <w:rsid w:val="00C20F59"/>
    <w:rsid w:val="00C23B1E"/>
    <w:rsid w:val="00C35F77"/>
    <w:rsid w:val="00C43A91"/>
    <w:rsid w:val="00C47314"/>
    <w:rsid w:val="00C5045E"/>
    <w:rsid w:val="00C56922"/>
    <w:rsid w:val="00C5772A"/>
    <w:rsid w:val="00C844E1"/>
    <w:rsid w:val="00C91CF9"/>
    <w:rsid w:val="00C95EC9"/>
    <w:rsid w:val="00CA1F6E"/>
    <w:rsid w:val="00CA4B14"/>
    <w:rsid w:val="00CA731E"/>
    <w:rsid w:val="00CB07F7"/>
    <w:rsid w:val="00CC0BCA"/>
    <w:rsid w:val="00CC6C32"/>
    <w:rsid w:val="00CE7373"/>
    <w:rsid w:val="00CE7CD1"/>
    <w:rsid w:val="00D004EA"/>
    <w:rsid w:val="00D015CE"/>
    <w:rsid w:val="00D1010C"/>
    <w:rsid w:val="00D2641B"/>
    <w:rsid w:val="00D30AF5"/>
    <w:rsid w:val="00D335AB"/>
    <w:rsid w:val="00D43525"/>
    <w:rsid w:val="00D60655"/>
    <w:rsid w:val="00D66048"/>
    <w:rsid w:val="00D76064"/>
    <w:rsid w:val="00D81622"/>
    <w:rsid w:val="00D85645"/>
    <w:rsid w:val="00D95D52"/>
    <w:rsid w:val="00DA24E6"/>
    <w:rsid w:val="00DA72D0"/>
    <w:rsid w:val="00DB36CB"/>
    <w:rsid w:val="00DB42FD"/>
    <w:rsid w:val="00DB5B92"/>
    <w:rsid w:val="00DD15D8"/>
    <w:rsid w:val="00DD668B"/>
    <w:rsid w:val="00DE2A48"/>
    <w:rsid w:val="00E01B6A"/>
    <w:rsid w:val="00E06F38"/>
    <w:rsid w:val="00E10EF3"/>
    <w:rsid w:val="00E157DD"/>
    <w:rsid w:val="00E24A46"/>
    <w:rsid w:val="00E24D36"/>
    <w:rsid w:val="00E2542E"/>
    <w:rsid w:val="00E3409E"/>
    <w:rsid w:val="00E40073"/>
    <w:rsid w:val="00E46EEF"/>
    <w:rsid w:val="00E538A0"/>
    <w:rsid w:val="00E86D2C"/>
    <w:rsid w:val="00E96D2A"/>
    <w:rsid w:val="00EA09C4"/>
    <w:rsid w:val="00EB6ADD"/>
    <w:rsid w:val="00EC6F6F"/>
    <w:rsid w:val="00ED0451"/>
    <w:rsid w:val="00ED6291"/>
    <w:rsid w:val="00EE6D3C"/>
    <w:rsid w:val="00EE6DFD"/>
    <w:rsid w:val="00EF22B7"/>
    <w:rsid w:val="00F0153A"/>
    <w:rsid w:val="00F12610"/>
    <w:rsid w:val="00F1548D"/>
    <w:rsid w:val="00F179C2"/>
    <w:rsid w:val="00F211BF"/>
    <w:rsid w:val="00F30AE4"/>
    <w:rsid w:val="00F42146"/>
    <w:rsid w:val="00F44B73"/>
    <w:rsid w:val="00F7023A"/>
    <w:rsid w:val="00F900B2"/>
    <w:rsid w:val="00F91CDF"/>
    <w:rsid w:val="00F922C2"/>
    <w:rsid w:val="00F92CF1"/>
    <w:rsid w:val="00F93C7A"/>
    <w:rsid w:val="00F9612D"/>
    <w:rsid w:val="00FA2409"/>
    <w:rsid w:val="00FA2AA0"/>
    <w:rsid w:val="00FB382B"/>
    <w:rsid w:val="00FC51BE"/>
    <w:rsid w:val="00FC694E"/>
    <w:rsid w:val="00FD0A69"/>
    <w:rsid w:val="00FE0E3E"/>
    <w:rsid w:val="00FF10CA"/>
    <w:rsid w:val="00FF1618"/>
    <w:rsid w:val="00FF46A4"/>
    <w:rsid w:val="00FF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6BD72A87"/>
  <w15:docId w15:val="{1539E3C8-3CEA-4439-AECE-6A928734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6D9"/>
    <w:pPr>
      <w:widowControl w:val="0"/>
    </w:pPr>
    <w:rPr>
      <w:rFonts w:ascii="Courier" w:eastAsia="Times New Roman" w:hAnsi="Courier"/>
      <w:sz w:val="24"/>
    </w:rPr>
  </w:style>
  <w:style w:type="paragraph" w:styleId="Heading1">
    <w:name w:val="heading 1"/>
    <w:basedOn w:val="Normal"/>
    <w:next w:val="Normal"/>
    <w:link w:val="Heading1Char"/>
    <w:uiPriority w:val="9"/>
    <w:qFormat/>
    <w:rsid w:val="00051E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1E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B136D9"/>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B136D9"/>
    <w:pPr>
      <w:keepNext/>
      <w:tabs>
        <w:tab w:val="center" w:pos="4680"/>
      </w:tabs>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B136D9"/>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51E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6D9"/>
    <w:rPr>
      <w:rFonts w:ascii="Cambria" w:eastAsia="Times New Roman" w:hAnsi="Cambria"/>
      <w:b/>
      <w:bCs/>
      <w:sz w:val="26"/>
      <w:szCs w:val="26"/>
    </w:rPr>
  </w:style>
  <w:style w:type="character" w:customStyle="1" w:styleId="Heading4Char">
    <w:name w:val="Heading 4 Char"/>
    <w:basedOn w:val="DefaultParagraphFont"/>
    <w:link w:val="Heading4"/>
    <w:uiPriority w:val="9"/>
    <w:rsid w:val="00B136D9"/>
    <w:rPr>
      <w:rFonts w:ascii="Calibri" w:eastAsia="Times New Roman" w:hAnsi="Calibri"/>
      <w:b/>
      <w:bCs/>
      <w:sz w:val="28"/>
      <w:szCs w:val="28"/>
    </w:rPr>
  </w:style>
  <w:style w:type="character" w:customStyle="1" w:styleId="Heading5Char">
    <w:name w:val="Heading 5 Char"/>
    <w:basedOn w:val="DefaultParagraphFont"/>
    <w:link w:val="Heading5"/>
    <w:uiPriority w:val="9"/>
    <w:rsid w:val="00B136D9"/>
    <w:rPr>
      <w:rFonts w:ascii="Calibri" w:eastAsia="Times New Roman" w:hAnsi="Calibri"/>
      <w:b/>
      <w:bCs/>
      <w:i/>
      <w:iCs/>
      <w:sz w:val="26"/>
      <w:szCs w:val="26"/>
    </w:rPr>
  </w:style>
  <w:style w:type="paragraph" w:styleId="BodyText">
    <w:name w:val="Body Text"/>
    <w:basedOn w:val="Normal"/>
    <w:link w:val="BodyTextChar"/>
    <w:uiPriority w:val="99"/>
    <w:rsid w:val="00B136D9"/>
  </w:style>
  <w:style w:type="character" w:customStyle="1" w:styleId="BodyTextChar">
    <w:name w:val="Body Text Char"/>
    <w:basedOn w:val="DefaultParagraphFont"/>
    <w:link w:val="BodyText"/>
    <w:uiPriority w:val="99"/>
    <w:rsid w:val="00B136D9"/>
    <w:rPr>
      <w:rFonts w:ascii="Courier" w:eastAsia="Times New Roman" w:hAnsi="Courier"/>
      <w:sz w:val="24"/>
      <w:szCs w:val="20"/>
    </w:rPr>
  </w:style>
  <w:style w:type="character" w:styleId="Hyperlink">
    <w:name w:val="Hyperlink"/>
    <w:uiPriority w:val="99"/>
    <w:rsid w:val="00B136D9"/>
    <w:rPr>
      <w:rFonts w:cs="Times New Roman"/>
      <w:color w:val="0000FF"/>
      <w:u w:val="single"/>
    </w:rPr>
  </w:style>
  <w:style w:type="paragraph" w:styleId="BodyTextIndent">
    <w:name w:val="Body Text Indent"/>
    <w:basedOn w:val="Normal"/>
    <w:link w:val="BodyTextIndentChar"/>
    <w:uiPriority w:val="99"/>
    <w:rsid w:val="00B136D9"/>
    <w:pPr>
      <w:widowControl/>
      <w:ind w:left="1440"/>
    </w:pPr>
  </w:style>
  <w:style w:type="character" w:customStyle="1" w:styleId="BodyTextIndentChar">
    <w:name w:val="Body Text Indent Char"/>
    <w:basedOn w:val="DefaultParagraphFont"/>
    <w:link w:val="BodyTextIndent"/>
    <w:uiPriority w:val="99"/>
    <w:rsid w:val="00B136D9"/>
    <w:rPr>
      <w:rFonts w:ascii="Courier" w:eastAsia="Times New Roman" w:hAnsi="Courier"/>
      <w:sz w:val="24"/>
      <w:szCs w:val="20"/>
    </w:rPr>
  </w:style>
  <w:style w:type="paragraph" w:styleId="Footer">
    <w:name w:val="footer"/>
    <w:basedOn w:val="Normal"/>
    <w:link w:val="FooterChar"/>
    <w:uiPriority w:val="99"/>
    <w:rsid w:val="00B136D9"/>
    <w:pPr>
      <w:tabs>
        <w:tab w:val="center" w:pos="4320"/>
        <w:tab w:val="right" w:pos="8640"/>
      </w:tabs>
    </w:pPr>
    <w:rPr>
      <w:snapToGrid w:val="0"/>
    </w:rPr>
  </w:style>
  <w:style w:type="character" w:customStyle="1" w:styleId="FooterChar">
    <w:name w:val="Footer Char"/>
    <w:basedOn w:val="DefaultParagraphFont"/>
    <w:link w:val="Footer"/>
    <w:uiPriority w:val="99"/>
    <w:rsid w:val="00B136D9"/>
    <w:rPr>
      <w:rFonts w:ascii="Courier" w:eastAsia="Times New Roman" w:hAnsi="Courier"/>
      <w:snapToGrid w:val="0"/>
      <w:sz w:val="24"/>
      <w:szCs w:val="20"/>
    </w:rPr>
  </w:style>
  <w:style w:type="character" w:styleId="PageNumber">
    <w:name w:val="page number"/>
    <w:uiPriority w:val="99"/>
    <w:rsid w:val="00B136D9"/>
    <w:rPr>
      <w:rFonts w:cs="Times New Roman"/>
    </w:rPr>
  </w:style>
  <w:style w:type="paragraph" w:styleId="NormalWeb">
    <w:name w:val="Normal (Web)"/>
    <w:basedOn w:val="Normal"/>
    <w:uiPriority w:val="99"/>
    <w:rsid w:val="00B136D9"/>
    <w:pPr>
      <w:widowControl/>
      <w:spacing w:before="100" w:beforeAutospacing="1" w:after="100" w:afterAutospacing="1"/>
    </w:pPr>
    <w:rPr>
      <w:rFonts w:ascii="Times New Roman" w:hAnsi="Times New Roman"/>
      <w:szCs w:val="24"/>
    </w:rPr>
  </w:style>
  <w:style w:type="character" w:styleId="Strong">
    <w:name w:val="Strong"/>
    <w:uiPriority w:val="99"/>
    <w:qFormat/>
    <w:rsid w:val="00B136D9"/>
    <w:rPr>
      <w:rFonts w:cs="Times New Roman"/>
      <w:b/>
      <w:bCs/>
    </w:rPr>
  </w:style>
  <w:style w:type="paragraph" w:styleId="ListParagraph">
    <w:name w:val="List Paragraph"/>
    <w:basedOn w:val="Normal"/>
    <w:uiPriority w:val="34"/>
    <w:qFormat/>
    <w:rsid w:val="00B136D9"/>
    <w:pPr>
      <w:ind w:left="720"/>
      <w:contextualSpacing/>
    </w:pPr>
  </w:style>
  <w:style w:type="paragraph" w:styleId="BalloonText">
    <w:name w:val="Balloon Text"/>
    <w:basedOn w:val="Normal"/>
    <w:link w:val="BalloonTextChar"/>
    <w:uiPriority w:val="99"/>
    <w:semiHidden/>
    <w:unhideWhenUsed/>
    <w:rsid w:val="00B136D9"/>
    <w:rPr>
      <w:rFonts w:ascii="Tahoma" w:hAnsi="Tahoma" w:cs="Tahoma"/>
      <w:sz w:val="16"/>
      <w:szCs w:val="16"/>
    </w:rPr>
  </w:style>
  <w:style w:type="character" w:customStyle="1" w:styleId="BalloonTextChar">
    <w:name w:val="Balloon Text Char"/>
    <w:basedOn w:val="DefaultParagraphFont"/>
    <w:link w:val="BalloonText"/>
    <w:uiPriority w:val="99"/>
    <w:semiHidden/>
    <w:rsid w:val="00B136D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85649"/>
    <w:rPr>
      <w:sz w:val="16"/>
      <w:szCs w:val="16"/>
    </w:rPr>
  </w:style>
  <w:style w:type="paragraph" w:styleId="CommentText">
    <w:name w:val="annotation text"/>
    <w:basedOn w:val="Normal"/>
    <w:link w:val="CommentTextChar"/>
    <w:uiPriority w:val="99"/>
    <w:semiHidden/>
    <w:unhideWhenUsed/>
    <w:rsid w:val="00B85649"/>
    <w:rPr>
      <w:sz w:val="20"/>
    </w:rPr>
  </w:style>
  <w:style w:type="character" w:customStyle="1" w:styleId="CommentTextChar">
    <w:name w:val="Comment Text Char"/>
    <w:basedOn w:val="DefaultParagraphFont"/>
    <w:link w:val="CommentText"/>
    <w:uiPriority w:val="99"/>
    <w:semiHidden/>
    <w:rsid w:val="00B8564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B85649"/>
    <w:rPr>
      <w:b/>
      <w:bCs/>
    </w:rPr>
  </w:style>
  <w:style w:type="character" w:customStyle="1" w:styleId="CommentSubjectChar">
    <w:name w:val="Comment Subject Char"/>
    <w:basedOn w:val="CommentTextChar"/>
    <w:link w:val="CommentSubject"/>
    <w:uiPriority w:val="99"/>
    <w:semiHidden/>
    <w:rsid w:val="00B85649"/>
    <w:rPr>
      <w:rFonts w:ascii="Courier" w:eastAsia="Times New Roman" w:hAnsi="Courier"/>
      <w:b/>
      <w:bCs/>
    </w:rPr>
  </w:style>
  <w:style w:type="paragraph" w:styleId="Header">
    <w:name w:val="header"/>
    <w:basedOn w:val="Normal"/>
    <w:link w:val="HeaderChar"/>
    <w:uiPriority w:val="99"/>
    <w:unhideWhenUsed/>
    <w:rsid w:val="00C20F59"/>
    <w:pPr>
      <w:tabs>
        <w:tab w:val="center" w:pos="4680"/>
        <w:tab w:val="right" w:pos="9360"/>
      </w:tabs>
    </w:pPr>
  </w:style>
  <w:style w:type="character" w:customStyle="1" w:styleId="HeaderChar">
    <w:name w:val="Header Char"/>
    <w:basedOn w:val="DefaultParagraphFont"/>
    <w:link w:val="Header"/>
    <w:uiPriority w:val="99"/>
    <w:rsid w:val="00C20F59"/>
    <w:rPr>
      <w:rFonts w:ascii="Courier" w:eastAsia="Times New Roman" w:hAnsi="Courier"/>
      <w:sz w:val="24"/>
    </w:rPr>
  </w:style>
  <w:style w:type="table" w:styleId="TableGrid">
    <w:name w:val="Table Grid"/>
    <w:basedOn w:val="TableNormal"/>
    <w:uiPriority w:val="59"/>
    <w:rsid w:val="002C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3924"/>
    <w:rPr>
      <w:color w:val="800080" w:themeColor="followedHyperlink"/>
      <w:u w:val="single"/>
    </w:rPr>
  </w:style>
  <w:style w:type="character" w:customStyle="1" w:styleId="Heading2Char">
    <w:name w:val="Heading 2 Char"/>
    <w:basedOn w:val="DefaultParagraphFont"/>
    <w:link w:val="Heading2"/>
    <w:uiPriority w:val="9"/>
    <w:rsid w:val="00051EB9"/>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rsid w:val="00051EB9"/>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uiPriority w:val="9"/>
    <w:rsid w:val="00051EB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51EB9"/>
    <w:pPr>
      <w:widowControl/>
      <w:spacing w:line="259" w:lineRule="auto"/>
      <w:outlineLvl w:val="9"/>
    </w:pPr>
  </w:style>
  <w:style w:type="paragraph" w:styleId="TOC3">
    <w:name w:val="toc 3"/>
    <w:basedOn w:val="Normal"/>
    <w:next w:val="Normal"/>
    <w:autoRedefine/>
    <w:uiPriority w:val="39"/>
    <w:unhideWhenUsed/>
    <w:rsid w:val="00B12C59"/>
    <w:pPr>
      <w:tabs>
        <w:tab w:val="left" w:pos="1440"/>
        <w:tab w:val="right" w:leader="dot" w:pos="9350"/>
      </w:tabs>
      <w:ind w:left="475"/>
    </w:pPr>
  </w:style>
  <w:style w:type="paragraph" w:styleId="TOC2">
    <w:name w:val="toc 2"/>
    <w:basedOn w:val="Normal"/>
    <w:next w:val="Normal"/>
    <w:autoRedefine/>
    <w:uiPriority w:val="39"/>
    <w:unhideWhenUsed/>
    <w:rsid w:val="00B12C59"/>
    <w:pPr>
      <w:tabs>
        <w:tab w:val="left" w:pos="1540"/>
        <w:tab w:val="right" w:leader="dot" w:pos="9350"/>
      </w:tabs>
      <w:ind w:left="1440" w:hanging="1195"/>
    </w:pPr>
  </w:style>
  <w:style w:type="paragraph" w:styleId="TOC1">
    <w:name w:val="toc 1"/>
    <w:basedOn w:val="Normal"/>
    <w:next w:val="Normal"/>
    <w:autoRedefine/>
    <w:uiPriority w:val="39"/>
    <w:unhideWhenUsed/>
    <w:rsid w:val="00B94E03"/>
    <w:pPr>
      <w:widowControl/>
      <w:spacing w:after="100" w:line="259" w:lineRule="auto"/>
    </w:pPr>
    <w:rPr>
      <w:rFonts w:asciiTheme="minorHAnsi" w:eastAsiaTheme="minorEastAsia" w:hAnsiTheme="minorHAnsi"/>
      <w:sz w:val="22"/>
      <w:szCs w:val="22"/>
    </w:rPr>
  </w:style>
  <w:style w:type="paragraph" w:styleId="NoSpacing">
    <w:name w:val="No Spacing"/>
    <w:uiPriority w:val="1"/>
    <w:qFormat/>
    <w:rsid w:val="00C165E9"/>
    <w:pPr>
      <w:widowControl w:val="0"/>
    </w:pPr>
    <w:rPr>
      <w:rFonts w:ascii="Courier" w:eastAsia="Times New Roman"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006221">
      <w:bodyDiv w:val="1"/>
      <w:marLeft w:val="0"/>
      <w:marRight w:val="0"/>
      <w:marTop w:val="0"/>
      <w:marBottom w:val="0"/>
      <w:divBdr>
        <w:top w:val="none" w:sz="0" w:space="0" w:color="auto"/>
        <w:left w:val="none" w:sz="0" w:space="0" w:color="auto"/>
        <w:bottom w:val="none" w:sz="0" w:space="0" w:color="auto"/>
        <w:right w:val="none" w:sz="0" w:space="0" w:color="auto"/>
      </w:divBdr>
    </w:div>
    <w:div w:id="109670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in.gov/idoa/2867.htm" TargetMode="External"/><Relationship Id="rId18" Type="http://schemas.openxmlformats.org/officeDocument/2006/relationships/hyperlink" Target="mailto:MWBECompliance@idoa.IN.gov" TargetMode="External"/><Relationship Id="rId26" Type="http://schemas.openxmlformats.org/officeDocument/2006/relationships/hyperlink" Target="http://www.va.gov/osdbu/" TargetMode="External"/><Relationship Id="rId39" Type="http://schemas.openxmlformats.org/officeDocument/2006/relationships/hyperlink" Target="http://www.in.gov/idoa/2742.htm" TargetMode="External"/><Relationship Id="rId3" Type="http://schemas.openxmlformats.org/officeDocument/2006/relationships/styles" Target="styles.xml"/><Relationship Id="rId21" Type="http://schemas.openxmlformats.org/officeDocument/2006/relationships/hyperlink" Target="http://www.in.gov/idoa/2867.htm" TargetMode="External"/><Relationship Id="rId34" Type="http://schemas.openxmlformats.org/officeDocument/2006/relationships/hyperlink" Target="mailto:indianaveteranspreference@idoa.in.gov"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n.gov/sos" TargetMode="External"/><Relationship Id="rId17" Type="http://schemas.openxmlformats.org/officeDocument/2006/relationships/hyperlink" Target="mailto:MWBECompliance@idoa.IN.gov" TargetMode="External"/><Relationship Id="rId25" Type="http://schemas.openxmlformats.org/officeDocument/2006/relationships/hyperlink" Target="http://www.in.gov/idoa/2862.htm" TargetMode="External"/><Relationship Id="rId33" Type="http://schemas.openxmlformats.org/officeDocument/2006/relationships/hyperlink" Target="http://www.in.gov/idoa/2352.htm" TargetMode="External"/><Relationship Id="rId38" Type="http://schemas.openxmlformats.org/officeDocument/2006/relationships/hyperlink" Target="http://www.in.gov/idoa/2742.htm" TargetMode="External"/><Relationship Id="rId2" Type="http://schemas.openxmlformats.org/officeDocument/2006/relationships/numbering" Target="numbering.xml"/><Relationship Id="rId16" Type="http://schemas.openxmlformats.org/officeDocument/2006/relationships/hyperlink" Target="http://www.in.gov/idoa/mwbe/payaudit.htm" TargetMode="External"/><Relationship Id="rId20" Type="http://schemas.openxmlformats.org/officeDocument/2006/relationships/hyperlink" Target="http://www.in.gov/idoa/2867.htm" TargetMode="External"/><Relationship Id="rId29" Type="http://schemas.openxmlformats.org/officeDocument/2006/relationships/hyperlink" Target="mailto:indianaveteranspreference@idoa.in.gov"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gov/idoa/2464.htm" TargetMode="External"/><Relationship Id="rId24" Type="http://schemas.openxmlformats.org/officeDocument/2006/relationships/hyperlink" Target="mailto:MWBECompliance@idoa.IN.gov" TargetMode="External"/><Relationship Id="rId32" Type="http://schemas.openxmlformats.org/officeDocument/2006/relationships/hyperlink" Target="http://www.va.gov/osdbu/" TargetMode="External"/><Relationship Id="rId37" Type="http://schemas.openxmlformats.org/officeDocument/2006/relationships/hyperlink" Target="mailto:aredding@idoa.in.gov" TargetMode="External"/><Relationship Id="rId40" Type="http://schemas.openxmlformats.org/officeDocument/2006/relationships/hyperlink" Target="mailto:buyindianainvest@idoa.in.gov" TargetMode="External"/><Relationship Id="rId5" Type="http://schemas.openxmlformats.org/officeDocument/2006/relationships/webSettings" Target="webSettings.xml"/><Relationship Id="rId15" Type="http://schemas.openxmlformats.org/officeDocument/2006/relationships/hyperlink" Target="http://www.in.gov/idoa/2867.htm" TargetMode="External"/><Relationship Id="rId23" Type="http://schemas.openxmlformats.org/officeDocument/2006/relationships/hyperlink" Target="mailto:MWBECompliance@idoa.IN.gov" TargetMode="External"/><Relationship Id="rId28" Type="http://schemas.openxmlformats.org/officeDocument/2006/relationships/hyperlink" Target="http://www.in.gov/idoa/2352.htm" TargetMode="External"/><Relationship Id="rId36" Type="http://schemas.openxmlformats.org/officeDocument/2006/relationships/hyperlink" Target="http://www.in.gov/idoa/2464.htm" TargetMode="External"/><Relationship Id="rId10" Type="http://schemas.openxmlformats.org/officeDocument/2006/relationships/hyperlink" Target="mailto:rfp@idoa.IN.gov" TargetMode="External"/><Relationship Id="rId19" Type="http://schemas.openxmlformats.org/officeDocument/2006/relationships/hyperlink" Target="http://www.in.gov/idoa/2867.htm" TargetMode="External"/><Relationship Id="rId31" Type="http://schemas.openxmlformats.org/officeDocument/2006/relationships/hyperlink" Target="http://www.va.gov/osdb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gov/idoa/2354.htm" TargetMode="External"/><Relationship Id="rId14" Type="http://schemas.openxmlformats.org/officeDocument/2006/relationships/hyperlink" Target="http://www.in.gov/idoa/2867.htm" TargetMode="External"/><Relationship Id="rId22" Type="http://schemas.openxmlformats.org/officeDocument/2006/relationships/hyperlink" Target="http://www.in.gov/idoa/mwbe/payaudit.htm" TargetMode="External"/><Relationship Id="rId27" Type="http://schemas.openxmlformats.org/officeDocument/2006/relationships/hyperlink" Target="http://www.va.gov/osdbu/" TargetMode="External"/><Relationship Id="rId30" Type="http://schemas.openxmlformats.org/officeDocument/2006/relationships/hyperlink" Target="http://www.in.gov/idoa/2862.htm" TargetMode="External"/><Relationship Id="rId35" Type="http://schemas.openxmlformats.org/officeDocument/2006/relationships/hyperlink" Target="http://www.in.gov/idoa/2464.ht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9A1A8-3887-46DD-A0CC-CE07FAD0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12199</Words>
  <Characters>69538</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81574</CharactersWithSpaces>
  <SharedDoc>false</SharedDoc>
  <HLinks>
    <vt:vector size="90" baseType="variant">
      <vt:variant>
        <vt:i4>1114220</vt:i4>
      </vt:variant>
      <vt:variant>
        <vt:i4>42</vt:i4>
      </vt:variant>
      <vt:variant>
        <vt:i4>0</vt:i4>
      </vt:variant>
      <vt:variant>
        <vt:i4>5</vt:i4>
      </vt:variant>
      <vt:variant>
        <vt:lpwstr>mailto:buyindianainvest@idoa.in.gov</vt:lpwstr>
      </vt:variant>
      <vt:variant>
        <vt:lpwstr/>
      </vt:variant>
      <vt:variant>
        <vt:i4>7667819</vt:i4>
      </vt:variant>
      <vt:variant>
        <vt:i4>39</vt:i4>
      </vt:variant>
      <vt:variant>
        <vt:i4>0</vt:i4>
      </vt:variant>
      <vt:variant>
        <vt:i4>5</vt:i4>
      </vt:variant>
      <vt:variant>
        <vt:lpwstr>http://www.in.gov/idoa/2742.htm</vt:lpwstr>
      </vt:variant>
      <vt:variant>
        <vt:lpwstr/>
      </vt:variant>
      <vt:variant>
        <vt:i4>7667819</vt:i4>
      </vt:variant>
      <vt:variant>
        <vt:i4>36</vt:i4>
      </vt:variant>
      <vt:variant>
        <vt:i4>0</vt:i4>
      </vt:variant>
      <vt:variant>
        <vt:i4>5</vt:i4>
      </vt:variant>
      <vt:variant>
        <vt:lpwstr>http://www.in.gov/idoa/2742.htm</vt:lpwstr>
      </vt:variant>
      <vt:variant>
        <vt:lpwstr/>
      </vt:variant>
      <vt:variant>
        <vt:i4>65651</vt:i4>
      </vt:variant>
      <vt:variant>
        <vt:i4>33</vt:i4>
      </vt:variant>
      <vt:variant>
        <vt:i4>0</vt:i4>
      </vt:variant>
      <vt:variant>
        <vt:i4>5</vt:i4>
      </vt:variant>
      <vt:variant>
        <vt:lpwstr>mailto:aredding@idoa.in.gov</vt:lpwstr>
      </vt:variant>
      <vt:variant>
        <vt:lpwstr/>
      </vt:variant>
      <vt:variant>
        <vt:i4>7798894</vt:i4>
      </vt:variant>
      <vt:variant>
        <vt:i4>30</vt:i4>
      </vt:variant>
      <vt:variant>
        <vt:i4>0</vt:i4>
      </vt:variant>
      <vt:variant>
        <vt:i4>5</vt:i4>
      </vt:variant>
      <vt:variant>
        <vt:lpwstr>http://www.in.gov/idoa/2464.htm</vt:lpwstr>
      </vt:variant>
      <vt:variant>
        <vt:lpwstr/>
      </vt:variant>
      <vt:variant>
        <vt:i4>7798894</vt:i4>
      </vt:variant>
      <vt:variant>
        <vt:i4>27</vt:i4>
      </vt:variant>
      <vt:variant>
        <vt:i4>0</vt:i4>
      </vt:variant>
      <vt:variant>
        <vt:i4>5</vt:i4>
      </vt:variant>
      <vt:variant>
        <vt:lpwstr>http://www.in.gov/idoa/2464.htm</vt:lpwstr>
      </vt:variant>
      <vt:variant>
        <vt:lpwstr/>
      </vt:variant>
      <vt:variant>
        <vt:i4>4653094</vt:i4>
      </vt:variant>
      <vt:variant>
        <vt:i4>24</vt:i4>
      </vt:variant>
      <vt:variant>
        <vt:i4>0</vt:i4>
      </vt:variant>
      <vt:variant>
        <vt:i4>5</vt:i4>
      </vt:variant>
      <vt:variant>
        <vt:lpwstr>mailto:indianaveteranspreference@idoa.in.gov</vt:lpwstr>
      </vt:variant>
      <vt:variant>
        <vt:lpwstr/>
      </vt:variant>
      <vt:variant>
        <vt:i4>7602287</vt:i4>
      </vt:variant>
      <vt:variant>
        <vt:i4>21</vt:i4>
      </vt:variant>
      <vt:variant>
        <vt:i4>0</vt:i4>
      </vt:variant>
      <vt:variant>
        <vt:i4>5</vt:i4>
      </vt:variant>
      <vt:variant>
        <vt:lpwstr>http://www.in.gov/idoa/2352.htm</vt:lpwstr>
      </vt:variant>
      <vt:variant>
        <vt:lpwstr/>
      </vt:variant>
      <vt:variant>
        <vt:i4>121</vt:i4>
      </vt:variant>
      <vt:variant>
        <vt:i4>18</vt:i4>
      </vt:variant>
      <vt:variant>
        <vt:i4>0</vt:i4>
      </vt:variant>
      <vt:variant>
        <vt:i4>5</vt:i4>
      </vt:variant>
      <vt:variant>
        <vt:lpwstr>mailto:mwbe@idoa.in.gov</vt:lpwstr>
      </vt:variant>
      <vt:variant>
        <vt:lpwstr/>
      </vt:variant>
      <vt:variant>
        <vt:i4>7602287</vt:i4>
      </vt:variant>
      <vt:variant>
        <vt:i4>15</vt:i4>
      </vt:variant>
      <vt:variant>
        <vt:i4>0</vt:i4>
      </vt:variant>
      <vt:variant>
        <vt:i4>5</vt:i4>
      </vt:variant>
      <vt:variant>
        <vt:lpwstr>http://www.in.gov/idoa/2352.htm</vt:lpwstr>
      </vt:variant>
      <vt:variant>
        <vt:lpwstr/>
      </vt:variant>
      <vt:variant>
        <vt:i4>7602287</vt:i4>
      </vt:variant>
      <vt:variant>
        <vt:i4>12</vt:i4>
      </vt:variant>
      <vt:variant>
        <vt:i4>0</vt:i4>
      </vt:variant>
      <vt:variant>
        <vt:i4>5</vt:i4>
      </vt:variant>
      <vt:variant>
        <vt:lpwstr>http://www.in.gov/idoa/2352.htm</vt:lpwstr>
      </vt:variant>
      <vt:variant>
        <vt:lpwstr/>
      </vt:variant>
      <vt:variant>
        <vt:i4>4391004</vt:i4>
      </vt:variant>
      <vt:variant>
        <vt:i4>9</vt:i4>
      </vt:variant>
      <vt:variant>
        <vt:i4>0</vt:i4>
      </vt:variant>
      <vt:variant>
        <vt:i4>5</vt:i4>
      </vt:variant>
      <vt:variant>
        <vt:lpwstr>http://www.in.gov/sos</vt:lpwstr>
      </vt:variant>
      <vt:variant>
        <vt:lpwstr/>
      </vt:variant>
      <vt:variant>
        <vt:i4>7798894</vt:i4>
      </vt:variant>
      <vt:variant>
        <vt:i4>6</vt:i4>
      </vt:variant>
      <vt:variant>
        <vt:i4>0</vt:i4>
      </vt:variant>
      <vt:variant>
        <vt:i4>5</vt:i4>
      </vt:variant>
      <vt:variant>
        <vt:lpwstr>http://www.in.gov/idoa/2464.htm</vt:lpwstr>
      </vt:variant>
      <vt:variant>
        <vt:lpwstr/>
      </vt:variant>
      <vt:variant>
        <vt:i4>3604545</vt:i4>
      </vt:variant>
      <vt:variant>
        <vt:i4>3</vt:i4>
      </vt:variant>
      <vt:variant>
        <vt:i4>0</vt:i4>
      </vt:variant>
      <vt:variant>
        <vt:i4>5</vt:i4>
      </vt:variant>
      <vt:variant>
        <vt:lpwstr>mailto:rfp@idoa.IN.gov</vt:lpwstr>
      </vt:variant>
      <vt:variant>
        <vt:lpwstr/>
      </vt:variant>
      <vt:variant>
        <vt:i4>7602281</vt:i4>
      </vt:variant>
      <vt:variant>
        <vt:i4>0</vt:i4>
      </vt:variant>
      <vt:variant>
        <vt:i4>0</vt:i4>
      </vt:variant>
      <vt:variant>
        <vt:i4>5</vt:i4>
      </vt:variant>
      <vt:variant>
        <vt:lpwstr>http://www.in.gov/idoa/2354.htm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Clifton</dc:creator>
  <cp:keywords/>
  <dc:description/>
  <cp:lastModifiedBy>Alex Fish</cp:lastModifiedBy>
  <cp:revision>2</cp:revision>
  <cp:lastPrinted>2014-10-21T13:23:00Z</cp:lastPrinted>
  <dcterms:created xsi:type="dcterms:W3CDTF">2018-12-17T23:10:00Z</dcterms:created>
  <dcterms:modified xsi:type="dcterms:W3CDTF">2018-12-17T23:10:00Z</dcterms:modified>
</cp:coreProperties>
</file>